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Pr="006769A1" w:rsidRDefault="00A81B79" w:rsidP="00A81B79">
      <w:pPr>
        <w:pStyle w:val="berschrift1"/>
        <w:rPr>
          <w:lang w:val="en-US"/>
        </w:rPr>
      </w:pPr>
      <w:r w:rsidRPr="006769A1">
        <w:rPr>
          <w:lang w:val="en-US"/>
        </w:rPr>
        <w:t>Press</w:t>
      </w:r>
      <w:r w:rsidR="006769A1" w:rsidRPr="006769A1">
        <w:rPr>
          <w:lang w:val="en-US"/>
        </w:rPr>
        <w:t xml:space="preserve"> Release</w:t>
      </w:r>
    </w:p>
    <w:p w:rsidR="007F2860" w:rsidRPr="006769A1" w:rsidRDefault="008130DA" w:rsidP="007F2860">
      <w:pPr>
        <w:pStyle w:val="Untertitel"/>
        <w:rPr>
          <w:lang w:val="en-US"/>
        </w:rPr>
      </w:pPr>
      <w:r w:rsidRPr="006769A1">
        <w:rPr>
          <w:lang w:val="en-US"/>
        </w:rPr>
        <w:t>Koenig &amp; Bauer</w:t>
      </w:r>
      <w:r w:rsidR="00685CB0">
        <w:rPr>
          <w:lang w:val="en-US"/>
        </w:rPr>
        <w:t>’</w:t>
      </w:r>
      <w:r w:rsidR="006769A1" w:rsidRPr="006769A1">
        <w:rPr>
          <w:lang w:val="en-US"/>
        </w:rPr>
        <w:t>s</w:t>
      </w:r>
      <w:r w:rsidRPr="006769A1">
        <w:rPr>
          <w:lang w:val="en-US"/>
        </w:rPr>
        <w:t xml:space="preserve"> 11</w:t>
      </w:r>
      <w:r w:rsidR="006769A1" w:rsidRPr="006769A1">
        <w:rPr>
          <w:lang w:val="en-US"/>
        </w:rPr>
        <w:t xml:space="preserve">th </w:t>
      </w:r>
      <w:r w:rsidRPr="006769A1">
        <w:rPr>
          <w:lang w:val="en-US"/>
        </w:rPr>
        <w:t>Roadshow in Greater China</w:t>
      </w:r>
      <w:r w:rsidR="005C604C" w:rsidRPr="006769A1">
        <w:rPr>
          <w:lang w:val="en-US"/>
        </w:rPr>
        <w:t xml:space="preserve"> </w:t>
      </w:r>
    </w:p>
    <w:p w:rsidR="007F2860" w:rsidRPr="006769A1" w:rsidRDefault="007F2860" w:rsidP="007F2860">
      <w:pPr>
        <w:rPr>
          <w:lang w:val="en-US"/>
        </w:rPr>
      </w:pPr>
    </w:p>
    <w:p w:rsidR="007F2860" w:rsidRPr="00B21894" w:rsidRDefault="006769A1" w:rsidP="007F2860">
      <w:pPr>
        <w:pStyle w:val="berschrift2"/>
        <w:rPr>
          <w:lang w:val="en-GB"/>
        </w:rPr>
      </w:pPr>
      <w:r w:rsidRPr="00B21894">
        <w:rPr>
          <w:lang w:val="en-GB"/>
        </w:rPr>
        <w:t>Five specialist events in five different regions</w:t>
      </w:r>
    </w:p>
    <w:p w:rsidR="007F2860" w:rsidRPr="00B21894" w:rsidRDefault="007F2860" w:rsidP="007F2860">
      <w:pPr>
        <w:rPr>
          <w:lang w:val="en-GB"/>
        </w:rPr>
      </w:pPr>
    </w:p>
    <w:p w:rsidR="008130DA" w:rsidRPr="00B21894" w:rsidRDefault="006769A1" w:rsidP="008130DA">
      <w:pPr>
        <w:pStyle w:val="AnstricheFlietextEbene1"/>
        <w:ind w:left="284" w:hanging="284"/>
        <w:rPr>
          <w:lang w:val="en-GB"/>
        </w:rPr>
      </w:pPr>
      <w:r w:rsidRPr="00B21894">
        <w:rPr>
          <w:lang w:val="en-GB"/>
        </w:rPr>
        <w:t>Over</w:t>
      </w:r>
      <w:r w:rsidR="008130DA" w:rsidRPr="00B21894">
        <w:rPr>
          <w:lang w:val="en-GB"/>
        </w:rPr>
        <w:t xml:space="preserve"> 700 </w:t>
      </w:r>
      <w:r w:rsidRPr="00B21894">
        <w:rPr>
          <w:lang w:val="en-GB"/>
        </w:rPr>
        <w:t>visiting trade experts</w:t>
      </w:r>
    </w:p>
    <w:p w:rsidR="008130DA" w:rsidRPr="00B21894" w:rsidRDefault="00886CBA" w:rsidP="008130DA">
      <w:pPr>
        <w:pStyle w:val="AnstricheFlietextEbene1"/>
        <w:ind w:left="284" w:hanging="284"/>
        <w:rPr>
          <w:lang w:val="en-GB"/>
        </w:rPr>
      </w:pPr>
      <w:r w:rsidRPr="00B21894">
        <w:rPr>
          <w:lang w:val="en-GB"/>
        </w:rPr>
        <w:t xml:space="preserve">Print </w:t>
      </w:r>
      <w:r w:rsidR="008130DA" w:rsidRPr="00B21894">
        <w:rPr>
          <w:lang w:val="en-GB"/>
        </w:rPr>
        <w:t xml:space="preserve">demos </w:t>
      </w:r>
      <w:r w:rsidRPr="00B21894">
        <w:rPr>
          <w:lang w:val="en-GB"/>
        </w:rPr>
        <w:t>at successful users</w:t>
      </w:r>
    </w:p>
    <w:p w:rsidR="00886CBA" w:rsidRPr="00B21894" w:rsidRDefault="00886CBA" w:rsidP="00886CBA">
      <w:pPr>
        <w:pStyle w:val="AnstricheFlietextEbene1"/>
        <w:rPr>
          <w:lang w:val="en-GB"/>
        </w:rPr>
      </w:pPr>
      <w:r w:rsidRPr="00B21894">
        <w:rPr>
          <w:lang w:val="en-GB"/>
        </w:rPr>
        <w:t>High-end configurations with up to 14 printing and finishing units</w:t>
      </w:r>
    </w:p>
    <w:p w:rsidR="008130DA" w:rsidRPr="00B21894" w:rsidRDefault="00886CBA" w:rsidP="00886CBA">
      <w:pPr>
        <w:pStyle w:val="AnstricheFlietextEbene1"/>
        <w:rPr>
          <w:lang w:val="en-GB"/>
        </w:rPr>
      </w:pPr>
      <w:r w:rsidRPr="00B21894">
        <w:rPr>
          <w:lang w:val="en-GB"/>
        </w:rPr>
        <w:t>Regional events for the graphic arts industry</w:t>
      </w:r>
    </w:p>
    <w:p w:rsidR="00D96989" w:rsidRPr="00B21894" w:rsidRDefault="00D96989" w:rsidP="00D96989">
      <w:pPr>
        <w:pStyle w:val="AnstricheFlietextEbene1"/>
        <w:numPr>
          <w:ilvl w:val="0"/>
          <w:numId w:val="0"/>
        </w:numPr>
        <w:rPr>
          <w:lang w:val="en-GB"/>
        </w:rPr>
      </w:pPr>
    </w:p>
    <w:p w:rsidR="00886CBA" w:rsidRPr="00B21894" w:rsidRDefault="00C5445D" w:rsidP="00B441B8">
      <w:pPr>
        <w:pStyle w:val="FlietextStandard"/>
        <w:rPr>
          <w:lang w:val="en-GB"/>
        </w:rPr>
      </w:pPr>
      <w:proofErr w:type="spellStart"/>
      <w:r w:rsidRPr="00B21894">
        <w:rPr>
          <w:lang w:val="en-GB"/>
        </w:rPr>
        <w:t>Radebeul</w:t>
      </w:r>
      <w:proofErr w:type="spellEnd"/>
      <w:r w:rsidRPr="00B21894">
        <w:rPr>
          <w:lang w:val="en-GB"/>
        </w:rPr>
        <w:t xml:space="preserve">, </w:t>
      </w:r>
      <w:r w:rsidR="0050482A" w:rsidRPr="0050482A">
        <w:rPr>
          <w:lang w:val="en-US"/>
        </w:rPr>
        <w:t>20</w:t>
      </w:r>
      <w:r w:rsidR="00814646" w:rsidRPr="00B21894">
        <w:rPr>
          <w:lang w:val="en-GB"/>
        </w:rPr>
        <w:t>.11</w:t>
      </w:r>
      <w:r w:rsidR="00B441B8" w:rsidRPr="00B21894">
        <w:rPr>
          <w:lang w:val="en-GB"/>
        </w:rPr>
        <w:t>.2018</w:t>
      </w:r>
      <w:r w:rsidR="00B441B8" w:rsidRPr="00B21894">
        <w:rPr>
          <w:lang w:val="en-GB"/>
        </w:rPr>
        <w:br/>
      </w:r>
      <w:r w:rsidR="00886CBA" w:rsidRPr="00B21894">
        <w:rPr>
          <w:lang w:val="en-GB"/>
        </w:rPr>
        <w:t>At the end of October/beginning of November Koenig &amp; Bauer invited Chinese print users to specialist events in various regions of the country. These roadshows have taken place since 2007 without interruption – and now for the eleventh time. This year's motto was "Built for your Needs - High-Level Sheetfed configurations". Each event consists of a seminar section and pra</w:t>
      </w:r>
      <w:r w:rsidR="00D60BE1">
        <w:rPr>
          <w:lang w:val="en-GB"/>
        </w:rPr>
        <w:t>ctical print demonstrations at</w:t>
      </w:r>
      <w:r w:rsidR="00886CBA" w:rsidRPr="00B21894">
        <w:rPr>
          <w:lang w:val="en-GB"/>
        </w:rPr>
        <w:t xml:space="preserve"> </w:t>
      </w:r>
      <w:r w:rsidR="00D60BE1" w:rsidRPr="00D60BE1">
        <w:rPr>
          <w:lang w:val="en-US"/>
        </w:rPr>
        <w:t xml:space="preserve">a </w:t>
      </w:r>
      <w:r w:rsidR="00886CBA" w:rsidRPr="00B21894">
        <w:rPr>
          <w:lang w:val="en-GB"/>
        </w:rPr>
        <w:t xml:space="preserve">Rapida user. Over 700 print users attended this year’s events in Tianjin, Guiyang, </w:t>
      </w:r>
      <w:proofErr w:type="spellStart"/>
      <w:r w:rsidR="00886CBA" w:rsidRPr="00B21894">
        <w:rPr>
          <w:lang w:val="en-GB"/>
        </w:rPr>
        <w:t>Yiwu</w:t>
      </w:r>
      <w:proofErr w:type="spellEnd"/>
      <w:r w:rsidR="00886CBA" w:rsidRPr="00B21894">
        <w:rPr>
          <w:lang w:val="en-GB"/>
        </w:rPr>
        <w:t xml:space="preserve">, </w:t>
      </w:r>
      <w:proofErr w:type="spellStart"/>
      <w:r w:rsidR="00886CBA" w:rsidRPr="00B21894">
        <w:rPr>
          <w:lang w:val="en-GB"/>
        </w:rPr>
        <w:t>Huangshi</w:t>
      </w:r>
      <w:proofErr w:type="spellEnd"/>
      <w:r w:rsidR="00886CBA" w:rsidRPr="00B21894">
        <w:rPr>
          <w:lang w:val="en-GB"/>
        </w:rPr>
        <w:t xml:space="preserve"> and Taipei, which covered the regions of north, southwest, east and central China and Taiwan.</w:t>
      </w:r>
    </w:p>
    <w:p w:rsidR="00886CBA" w:rsidRPr="00B21894" w:rsidRDefault="00886CBA" w:rsidP="00B441B8">
      <w:pPr>
        <w:pStyle w:val="FlietextStandard"/>
        <w:rPr>
          <w:lang w:val="en-GB"/>
        </w:rPr>
      </w:pPr>
      <w:r w:rsidRPr="00B21894">
        <w:rPr>
          <w:lang w:val="en-GB"/>
        </w:rPr>
        <w:t>The choice of presentation topics was closely linked to the installations at the local print companies, which opened their halls during the event and presented Rapida technology live. The success stories of the respective users as well as business models and equipment aroused great interest among the trade visitors. Each event thus became a local event for the graphic arts industry.</w:t>
      </w:r>
    </w:p>
    <w:p w:rsidR="00685CB0" w:rsidRPr="00B21894" w:rsidRDefault="00685CB0" w:rsidP="005C604C">
      <w:pPr>
        <w:pStyle w:val="FlietextStandard"/>
        <w:rPr>
          <w:lang w:val="en-GB"/>
        </w:rPr>
      </w:pPr>
      <w:r w:rsidRPr="00B21894">
        <w:rPr>
          <w:rStyle w:val="Hervorhebung"/>
          <w:lang w:val="en-GB"/>
        </w:rPr>
        <w:t>User-focused</w:t>
      </w:r>
      <w:r w:rsidR="008130DA" w:rsidRPr="00B21894">
        <w:rPr>
          <w:rStyle w:val="Hervorhebung"/>
          <w:lang w:val="en-GB"/>
        </w:rPr>
        <w:t xml:space="preserve"> </w:t>
      </w:r>
      <w:r w:rsidRPr="00B21894">
        <w:rPr>
          <w:rStyle w:val="Hervorhebung"/>
          <w:lang w:val="en-GB"/>
        </w:rPr>
        <w:t>sheetfed offset i</w:t>
      </w:r>
      <w:r w:rsidR="008130DA" w:rsidRPr="00B21894">
        <w:rPr>
          <w:rStyle w:val="Hervorhebung"/>
          <w:lang w:val="en-GB"/>
        </w:rPr>
        <w:t>nstallation</w:t>
      </w:r>
      <w:r w:rsidRPr="00B21894">
        <w:rPr>
          <w:rStyle w:val="Hervorhebung"/>
          <w:lang w:val="en-GB"/>
        </w:rPr>
        <w:t>s presented live</w:t>
      </w:r>
      <w:r w:rsidR="008130DA" w:rsidRPr="00B21894">
        <w:rPr>
          <w:rStyle w:val="Hervorhebung"/>
          <w:lang w:val="en-GB"/>
        </w:rPr>
        <w:t xml:space="preserve"> </w:t>
      </w:r>
      <w:r w:rsidR="001C177B" w:rsidRPr="00B21894">
        <w:rPr>
          <w:rStyle w:val="Hervorhebung"/>
          <w:lang w:val="en-GB"/>
        </w:rPr>
        <w:br/>
      </w:r>
      <w:r w:rsidRPr="00B21894">
        <w:rPr>
          <w:lang w:val="en-GB"/>
        </w:rPr>
        <w:t xml:space="preserve">In Tianjin the focus was on highly automated printing with inline cold-foil finishing, four-over-four printing with a RS 106 reel-to-sheet device and </w:t>
      </w:r>
      <w:proofErr w:type="spellStart"/>
      <w:r w:rsidRPr="00B21894">
        <w:rPr>
          <w:lang w:val="en-GB"/>
        </w:rPr>
        <w:t>postpress</w:t>
      </w:r>
      <w:proofErr w:type="spellEnd"/>
      <w:r w:rsidRPr="00B21894">
        <w:rPr>
          <w:lang w:val="en-GB"/>
        </w:rPr>
        <w:t xml:space="preserve"> with the </w:t>
      </w:r>
      <w:proofErr w:type="spellStart"/>
      <w:r w:rsidRPr="00B21894">
        <w:rPr>
          <w:lang w:val="en-GB"/>
        </w:rPr>
        <w:t>Rapida</w:t>
      </w:r>
      <w:proofErr w:type="spellEnd"/>
      <w:r w:rsidRPr="00B21894">
        <w:rPr>
          <w:lang w:val="en-GB"/>
        </w:rPr>
        <w:t xml:space="preserve"> RDC 106 rotary die cutter. At Tianjin </w:t>
      </w:r>
      <w:proofErr w:type="spellStart"/>
      <w:r w:rsidRPr="00B21894">
        <w:rPr>
          <w:lang w:val="en-GB"/>
        </w:rPr>
        <w:t>Haishun</w:t>
      </w:r>
      <w:proofErr w:type="spellEnd"/>
      <w:r w:rsidRPr="00B21894">
        <w:rPr>
          <w:lang w:val="en-GB"/>
        </w:rPr>
        <w:t>, a dedicated commercial and packaging printer, visitors saw an eight-colour Rapida 106 with perfecting unit for four-over-four production, an RS 106 and additional coater, a six-colour Rapida 106 with coater and a Rapida 145 with five inking units, coater and pile logistics.</w:t>
      </w:r>
    </w:p>
    <w:p w:rsidR="00685CB0" w:rsidRPr="00B21894" w:rsidRDefault="00685CB0" w:rsidP="005C604C">
      <w:pPr>
        <w:pStyle w:val="FlietextStandard"/>
        <w:rPr>
          <w:lang w:val="en-GB"/>
        </w:rPr>
      </w:pPr>
      <w:r w:rsidRPr="00B21894">
        <w:rPr>
          <w:lang w:val="en-GB"/>
        </w:rPr>
        <w:t xml:space="preserve">Cold-foil production, rotary die-cutting and highly complex machine configurations were also the focus in Guiyang. </w:t>
      </w:r>
      <w:proofErr w:type="spellStart"/>
      <w:r w:rsidRPr="00B21894">
        <w:rPr>
          <w:lang w:val="en-GB"/>
        </w:rPr>
        <w:t>Guizhou</w:t>
      </w:r>
      <w:proofErr w:type="spellEnd"/>
      <w:r w:rsidRPr="00B21894">
        <w:rPr>
          <w:lang w:val="en-GB"/>
        </w:rPr>
        <w:t xml:space="preserve"> </w:t>
      </w:r>
      <w:proofErr w:type="spellStart"/>
      <w:r w:rsidRPr="00B21894">
        <w:rPr>
          <w:lang w:val="en-GB"/>
        </w:rPr>
        <w:t>Yongji</w:t>
      </w:r>
      <w:proofErr w:type="spellEnd"/>
      <w:r w:rsidRPr="00B21894">
        <w:rPr>
          <w:lang w:val="en-GB"/>
        </w:rPr>
        <w:t xml:space="preserve">, a manufacturer of cigarette packaging, opened its doors to show visitors its Rapida 106 with coater, </w:t>
      </w:r>
      <w:proofErr w:type="spellStart"/>
      <w:r w:rsidRPr="00B21894">
        <w:rPr>
          <w:lang w:val="en-GB"/>
        </w:rPr>
        <w:t>interdeck</w:t>
      </w:r>
      <w:proofErr w:type="spellEnd"/>
      <w:r w:rsidRPr="00B21894">
        <w:rPr>
          <w:lang w:val="en-GB"/>
        </w:rPr>
        <w:t xml:space="preserve"> dryer, ten printing units, an additional coater, cold-foil module and extended delivery, and an eight-colour Rapida 106 with coater, UV equipment and cold-foil module at production speeds of 18,000 sheets per hour.</w:t>
      </w:r>
    </w:p>
    <w:p w:rsidR="00685CB0" w:rsidRPr="00B21894" w:rsidRDefault="00685CB0" w:rsidP="005C604C">
      <w:pPr>
        <w:pStyle w:val="FlietextStandard"/>
        <w:rPr>
          <w:lang w:val="en-GB"/>
        </w:rPr>
      </w:pPr>
      <w:r w:rsidRPr="00B21894">
        <w:rPr>
          <w:lang w:val="en-GB"/>
        </w:rPr>
        <w:t xml:space="preserve">Printing on plastic material and film was one of the main topics in </w:t>
      </w:r>
      <w:proofErr w:type="spellStart"/>
      <w:r w:rsidRPr="00B21894">
        <w:rPr>
          <w:lang w:val="en-GB"/>
        </w:rPr>
        <w:t>Yiwu</w:t>
      </w:r>
      <w:proofErr w:type="spellEnd"/>
      <w:r w:rsidRPr="00B21894">
        <w:rPr>
          <w:lang w:val="en-GB"/>
        </w:rPr>
        <w:t xml:space="preserve">. </w:t>
      </w:r>
      <w:proofErr w:type="spellStart"/>
      <w:r w:rsidRPr="00B21894">
        <w:rPr>
          <w:lang w:val="en-GB"/>
        </w:rPr>
        <w:t>Yiwu</w:t>
      </w:r>
      <w:proofErr w:type="spellEnd"/>
      <w:r w:rsidRPr="00B21894">
        <w:rPr>
          <w:lang w:val="en-GB"/>
        </w:rPr>
        <w:t xml:space="preserve"> </w:t>
      </w:r>
      <w:proofErr w:type="spellStart"/>
      <w:r w:rsidRPr="00B21894">
        <w:rPr>
          <w:lang w:val="en-GB"/>
        </w:rPr>
        <w:t>Zhongyin</w:t>
      </w:r>
      <w:proofErr w:type="spellEnd"/>
      <w:r w:rsidRPr="00B21894">
        <w:rPr>
          <w:lang w:val="en-GB"/>
        </w:rPr>
        <w:t xml:space="preserve"> is a specialist in this market segment and, together with Zhejiang </w:t>
      </w:r>
      <w:proofErr w:type="spellStart"/>
      <w:r w:rsidRPr="00B21894">
        <w:rPr>
          <w:lang w:val="en-GB"/>
        </w:rPr>
        <w:t>Xibulun</w:t>
      </w:r>
      <w:proofErr w:type="spellEnd"/>
      <w:r w:rsidRPr="00B21894">
        <w:rPr>
          <w:lang w:val="en-GB"/>
        </w:rPr>
        <w:t xml:space="preserve">, a company specialising in UV printing, showed high-quality print production on non-absorbent substrates. </w:t>
      </w:r>
      <w:proofErr w:type="spellStart"/>
      <w:r w:rsidRPr="00B21894">
        <w:rPr>
          <w:lang w:val="en-GB"/>
        </w:rPr>
        <w:t>Yiwu</w:t>
      </w:r>
      <w:proofErr w:type="spellEnd"/>
      <w:r w:rsidRPr="00B21894">
        <w:rPr>
          <w:lang w:val="en-GB"/>
        </w:rPr>
        <w:t xml:space="preserve"> </w:t>
      </w:r>
      <w:proofErr w:type="spellStart"/>
      <w:r w:rsidRPr="00B21894">
        <w:rPr>
          <w:lang w:val="en-GB"/>
        </w:rPr>
        <w:t>Zhongyin</w:t>
      </w:r>
      <w:proofErr w:type="spellEnd"/>
      <w:r w:rsidRPr="00B21894">
        <w:rPr>
          <w:lang w:val="en-GB"/>
        </w:rPr>
        <w:t xml:space="preserve"> uses a Rapida 75 PRO with seven inking units and coater. Zhejiang </w:t>
      </w:r>
      <w:proofErr w:type="spellStart"/>
      <w:r w:rsidRPr="00B21894">
        <w:rPr>
          <w:lang w:val="en-GB"/>
        </w:rPr>
        <w:t>Xibulun</w:t>
      </w:r>
      <w:proofErr w:type="spellEnd"/>
      <w:r w:rsidRPr="00B21894">
        <w:rPr>
          <w:lang w:val="en-GB"/>
        </w:rPr>
        <w:t xml:space="preserve"> has a </w:t>
      </w:r>
      <w:proofErr w:type="spellStart"/>
      <w:r w:rsidRPr="00B21894">
        <w:rPr>
          <w:lang w:val="en-GB"/>
        </w:rPr>
        <w:t>Rapida</w:t>
      </w:r>
      <w:proofErr w:type="spellEnd"/>
      <w:r w:rsidRPr="00B21894">
        <w:rPr>
          <w:lang w:val="en-GB"/>
        </w:rPr>
        <w:t xml:space="preserve"> 105 PRO with six inki</w:t>
      </w:r>
      <w:bookmarkStart w:id="0" w:name="_GoBack"/>
      <w:bookmarkEnd w:id="0"/>
      <w:r w:rsidRPr="00B21894">
        <w:rPr>
          <w:lang w:val="en-GB"/>
        </w:rPr>
        <w:t>ng units and coater.</w:t>
      </w:r>
    </w:p>
    <w:p w:rsidR="00685CB0" w:rsidRPr="00685CB0" w:rsidRDefault="00685CB0" w:rsidP="005C604C">
      <w:pPr>
        <w:pStyle w:val="FlietextStandard"/>
        <w:rPr>
          <w:lang w:val="en-US"/>
        </w:rPr>
      </w:pPr>
      <w:r w:rsidRPr="00685CB0">
        <w:rPr>
          <w:lang w:val="en-US"/>
        </w:rPr>
        <w:lastRenderedPageBreak/>
        <w:t xml:space="preserve">In </w:t>
      </w:r>
      <w:proofErr w:type="spellStart"/>
      <w:r w:rsidRPr="00685CB0">
        <w:rPr>
          <w:lang w:val="en-US"/>
        </w:rPr>
        <w:t>Huangshi</w:t>
      </w:r>
      <w:proofErr w:type="spellEnd"/>
      <w:r w:rsidRPr="00685CB0">
        <w:rPr>
          <w:lang w:val="en-US"/>
        </w:rPr>
        <w:t xml:space="preserve"> visitors saw the longest Rapida installation in China, a Rapida 106 with nine inking units, coater, two </w:t>
      </w:r>
      <w:proofErr w:type="spellStart"/>
      <w:r w:rsidRPr="00685CB0">
        <w:rPr>
          <w:lang w:val="en-US"/>
        </w:rPr>
        <w:t>interdeck</w:t>
      </w:r>
      <w:proofErr w:type="spellEnd"/>
      <w:r w:rsidRPr="00685CB0">
        <w:rPr>
          <w:lang w:val="en-US"/>
        </w:rPr>
        <w:t xml:space="preserve"> dryers, another printing and coating unit and a delivery extension - 14 printing and finishing units. It is </w:t>
      </w:r>
      <w:r w:rsidR="00EB1D30" w:rsidRPr="00EB1D30">
        <w:rPr>
          <w:lang w:val="en-US"/>
        </w:rPr>
        <w:t>in operation</w:t>
      </w:r>
      <w:r w:rsidRPr="00685CB0">
        <w:rPr>
          <w:lang w:val="en-US"/>
        </w:rPr>
        <w:t xml:space="preserve"> at Hubei </w:t>
      </w:r>
      <w:proofErr w:type="spellStart"/>
      <w:r w:rsidRPr="00685CB0">
        <w:rPr>
          <w:lang w:val="en-US"/>
        </w:rPr>
        <w:t>Jinjia</w:t>
      </w:r>
      <w:proofErr w:type="spellEnd"/>
      <w:r w:rsidRPr="00685CB0">
        <w:rPr>
          <w:lang w:val="en-US"/>
        </w:rPr>
        <w:t xml:space="preserve">. It produces high-quality packaging for spirits </w:t>
      </w:r>
      <w:proofErr w:type="spellStart"/>
      <w:r w:rsidR="00EB1D30">
        <w:rPr>
          <w:lang w:val="en-US"/>
        </w:rPr>
        <w:t>inline</w:t>
      </w:r>
      <w:proofErr w:type="spellEnd"/>
      <w:r w:rsidRPr="00685CB0">
        <w:rPr>
          <w:lang w:val="en-US"/>
        </w:rPr>
        <w:t xml:space="preserve"> with printing speeds of up to 18,000 sheets per hour.</w:t>
      </w:r>
    </w:p>
    <w:p w:rsidR="00EB1D30" w:rsidRPr="00B21894" w:rsidRDefault="00EB1D30" w:rsidP="005C604C">
      <w:pPr>
        <w:pStyle w:val="FlietextStandard"/>
        <w:rPr>
          <w:lang w:val="en-GB"/>
        </w:rPr>
      </w:pPr>
      <w:r w:rsidRPr="00B21894">
        <w:rPr>
          <w:lang w:val="en-GB"/>
        </w:rPr>
        <w:t xml:space="preserve">At the events in Taipei experts from Koenig &amp; Bauer in Radebeul and the local sales team explained the printing plant 4.0, inline cold foil production with </w:t>
      </w:r>
      <w:proofErr w:type="spellStart"/>
      <w:r w:rsidRPr="00B21894">
        <w:rPr>
          <w:lang w:val="en-GB"/>
        </w:rPr>
        <w:t>Vinfoil</w:t>
      </w:r>
      <w:proofErr w:type="spellEnd"/>
      <w:r w:rsidRPr="00B21894">
        <w:rPr>
          <w:lang w:val="en-GB"/>
        </w:rPr>
        <w:t xml:space="preserve"> Optima, the opportunities for UV production and the digital packaging printing of the future with the VariJET 106.</w:t>
      </w:r>
    </w:p>
    <w:p w:rsidR="00EB1D30" w:rsidRPr="00B21894" w:rsidRDefault="00EB1D30" w:rsidP="005C604C">
      <w:pPr>
        <w:pStyle w:val="FlietextStandard"/>
        <w:rPr>
          <w:lang w:val="en-GB"/>
        </w:rPr>
      </w:pPr>
      <w:r w:rsidRPr="00B21894">
        <w:rPr>
          <w:rStyle w:val="Hervorhebung"/>
          <w:lang w:val="en-GB"/>
        </w:rPr>
        <w:t>New business models for greater productivity</w:t>
      </w:r>
      <w:r w:rsidR="001C177B" w:rsidRPr="00B21894">
        <w:rPr>
          <w:rStyle w:val="Hervorhebung"/>
          <w:lang w:val="en-GB"/>
        </w:rPr>
        <w:br/>
      </w:r>
      <w:r w:rsidRPr="00B21894">
        <w:rPr>
          <w:lang w:val="en-GB"/>
        </w:rPr>
        <w:t xml:space="preserve">The Chinese printing industry is </w:t>
      </w:r>
      <w:r w:rsidR="00B21894" w:rsidRPr="00B21894">
        <w:rPr>
          <w:lang w:val="en-GB"/>
        </w:rPr>
        <w:t>facing difficulties</w:t>
      </w:r>
      <w:r w:rsidRPr="00B21894">
        <w:rPr>
          <w:lang w:val="en-GB"/>
        </w:rPr>
        <w:t xml:space="preserve"> due to th</w:t>
      </w:r>
      <w:r w:rsidR="00B21894">
        <w:rPr>
          <w:lang w:val="en-GB"/>
        </w:rPr>
        <w:t>e economic slowdown, characteris</w:t>
      </w:r>
      <w:r w:rsidRPr="00B21894">
        <w:rPr>
          <w:lang w:val="en-GB"/>
        </w:rPr>
        <w:t xml:space="preserve">ed by rising production and </w:t>
      </w:r>
      <w:r w:rsidR="00B21894" w:rsidRPr="00B21894">
        <w:rPr>
          <w:lang w:val="en-GB"/>
        </w:rPr>
        <w:t>labour</w:t>
      </w:r>
      <w:r w:rsidRPr="00B21894">
        <w:rPr>
          <w:lang w:val="en-GB"/>
        </w:rPr>
        <w:t xml:space="preserve"> costs, tougher competition, and partially ineffective business models. The insistence on traditional production methods makes it difficult for companies to survive. This is where Koenig &amp; Bauer's series of events came in: New ways of thinking and new business models based on high-quality, complex technology were presented. These can be used to increase production capacity, significantly improve productivity and thus market position and manufacture new products using more effective processes.</w:t>
      </w:r>
    </w:p>
    <w:p w:rsidR="00B21894" w:rsidRPr="00EB1D30" w:rsidRDefault="00B21894" w:rsidP="005C604C">
      <w:pPr>
        <w:pStyle w:val="FlietextStandard"/>
        <w:rPr>
          <w:lang w:val="en-US"/>
        </w:rPr>
      </w:pPr>
    </w:p>
    <w:p w:rsidR="00C5445D" w:rsidRPr="005B33E7" w:rsidRDefault="00EB1D30" w:rsidP="00C5445D">
      <w:pPr>
        <w:rPr>
          <w:lang w:val="en-US"/>
        </w:rPr>
      </w:pPr>
      <w:r w:rsidRPr="005B33E7">
        <w:rPr>
          <w:rStyle w:val="Hervorhebung"/>
          <w:lang w:val="en-US"/>
        </w:rPr>
        <w:t>Ph</w:t>
      </w:r>
      <w:r w:rsidR="00592C61" w:rsidRPr="005B33E7">
        <w:rPr>
          <w:rStyle w:val="Hervorhebung"/>
          <w:lang w:val="en-US"/>
        </w:rPr>
        <w:t>oto 1</w:t>
      </w:r>
      <w:r w:rsidR="00D96989" w:rsidRPr="005B33E7">
        <w:rPr>
          <w:rStyle w:val="Hervorhebung"/>
          <w:lang w:val="en-US"/>
        </w:rPr>
        <w:t>:</w:t>
      </w:r>
      <w:r w:rsidR="00D96989" w:rsidRPr="005B33E7">
        <w:rPr>
          <w:rStyle w:val="Hervorhebung"/>
          <w:lang w:val="en-US"/>
        </w:rPr>
        <w:br/>
      </w:r>
      <w:proofErr w:type="spellStart"/>
      <w:r w:rsidR="005B33E7" w:rsidRPr="005B33E7">
        <w:rPr>
          <w:lang w:val="en-US"/>
        </w:rPr>
        <w:t>Lianbiao</w:t>
      </w:r>
      <w:proofErr w:type="spellEnd"/>
      <w:r w:rsidR="005B33E7" w:rsidRPr="005B33E7">
        <w:rPr>
          <w:lang w:val="en-US"/>
        </w:rPr>
        <w:t xml:space="preserve"> Wang, head of sales and marketing at Koenig &amp; Bauer Greater China, presents high-speed applications for medium-format </w:t>
      </w:r>
      <w:proofErr w:type="spellStart"/>
      <w:r w:rsidR="005B33E7" w:rsidRPr="005B33E7">
        <w:rPr>
          <w:lang w:val="en-US"/>
        </w:rPr>
        <w:t>sheetfed</w:t>
      </w:r>
      <w:proofErr w:type="spellEnd"/>
      <w:r w:rsidR="005B33E7" w:rsidRPr="005B33E7">
        <w:rPr>
          <w:lang w:val="en-US"/>
        </w:rPr>
        <w:t xml:space="preserve"> offset in </w:t>
      </w:r>
      <w:proofErr w:type="spellStart"/>
      <w:r w:rsidR="005B33E7" w:rsidRPr="005B33E7">
        <w:rPr>
          <w:lang w:val="en-US"/>
        </w:rPr>
        <w:t>Huangshi</w:t>
      </w:r>
      <w:proofErr w:type="spellEnd"/>
    </w:p>
    <w:p w:rsidR="005C604C" w:rsidRPr="005B33E7" w:rsidRDefault="005C604C" w:rsidP="005C604C">
      <w:pPr>
        <w:rPr>
          <w:rStyle w:val="Hervorhebung"/>
          <w:lang w:val="en-US"/>
        </w:rPr>
      </w:pPr>
    </w:p>
    <w:p w:rsidR="005C604C" w:rsidRPr="005B33E7" w:rsidRDefault="00EB1D30" w:rsidP="00A81B79">
      <w:pPr>
        <w:pStyle w:val="FlietextStandard"/>
        <w:rPr>
          <w:lang w:val="en-US"/>
        </w:rPr>
      </w:pPr>
      <w:r w:rsidRPr="005B33E7">
        <w:rPr>
          <w:rStyle w:val="Hervorhebung"/>
          <w:lang w:val="en-US"/>
        </w:rPr>
        <w:t>Ph</w:t>
      </w:r>
      <w:r w:rsidR="008130DA" w:rsidRPr="005B33E7">
        <w:rPr>
          <w:rStyle w:val="Hervorhebung"/>
          <w:lang w:val="en-US"/>
        </w:rPr>
        <w:t>oto 2:</w:t>
      </w:r>
      <w:r w:rsidR="008130DA" w:rsidRPr="005B33E7">
        <w:rPr>
          <w:rStyle w:val="Hervorhebung"/>
          <w:lang w:val="en-US"/>
        </w:rPr>
        <w:br/>
      </w:r>
      <w:r w:rsidR="005B33E7" w:rsidRPr="005B33E7">
        <w:rPr>
          <w:lang w:val="en-US"/>
        </w:rPr>
        <w:t xml:space="preserve">Representatives of </w:t>
      </w:r>
      <w:r w:rsidR="003F0A10" w:rsidRPr="003F0A10">
        <w:rPr>
          <w:lang w:val="en-US"/>
        </w:rPr>
        <w:t>H</w:t>
      </w:r>
      <w:r w:rsidR="003F0A10" w:rsidRPr="00F870FD">
        <w:rPr>
          <w:lang w:val="en-US"/>
        </w:rPr>
        <w:t xml:space="preserve">ubei </w:t>
      </w:r>
      <w:proofErr w:type="spellStart"/>
      <w:r w:rsidR="003F0A10" w:rsidRPr="00F870FD">
        <w:rPr>
          <w:lang w:val="en-US"/>
        </w:rPr>
        <w:t>Jinjia</w:t>
      </w:r>
      <w:proofErr w:type="spellEnd"/>
      <w:r w:rsidR="005B33E7" w:rsidRPr="005B33E7">
        <w:rPr>
          <w:lang w:val="en-US"/>
        </w:rPr>
        <w:t xml:space="preserve"> and Koenig &amp; Bauer in China an</w:t>
      </w:r>
      <w:r w:rsidR="005B33E7">
        <w:rPr>
          <w:lang w:val="en-US"/>
        </w:rPr>
        <w:t>d Germany proudly present China’</w:t>
      </w:r>
      <w:r w:rsidR="005B33E7" w:rsidRPr="005B33E7">
        <w:rPr>
          <w:lang w:val="en-US"/>
        </w:rPr>
        <w:t>s longest Rapida installation, a Rapida 106 with 14 printing and finishing units.</w:t>
      </w:r>
    </w:p>
    <w:p w:rsidR="008130DA" w:rsidRPr="00506F56" w:rsidRDefault="00EB1D30" w:rsidP="00A81B79">
      <w:pPr>
        <w:pStyle w:val="FlietextStandard"/>
        <w:rPr>
          <w:lang w:val="en-GB"/>
        </w:rPr>
      </w:pPr>
      <w:r w:rsidRPr="005B33E7">
        <w:rPr>
          <w:rStyle w:val="Hervorhebung"/>
          <w:lang w:val="en-US"/>
        </w:rPr>
        <w:t>Ph</w:t>
      </w:r>
      <w:r w:rsidR="008130DA" w:rsidRPr="005B33E7">
        <w:rPr>
          <w:rStyle w:val="Hervorhebung"/>
          <w:lang w:val="en-US"/>
        </w:rPr>
        <w:t>oto 3:</w:t>
      </w:r>
      <w:r w:rsidR="008130DA" w:rsidRPr="005B33E7">
        <w:rPr>
          <w:rStyle w:val="Hervorhebung"/>
          <w:lang w:val="en-US"/>
        </w:rPr>
        <w:br/>
      </w:r>
      <w:r w:rsidR="005B33E7" w:rsidRPr="005B33E7">
        <w:rPr>
          <w:lang w:val="en-US"/>
        </w:rPr>
        <w:t>Pure enthusi</w:t>
      </w:r>
      <w:r w:rsidR="005B33E7">
        <w:rPr>
          <w:lang w:val="en-US"/>
        </w:rPr>
        <w:t>asm: Chinese print specialists at</w:t>
      </w:r>
      <w:r w:rsidR="005B33E7" w:rsidRPr="005B33E7">
        <w:rPr>
          <w:lang w:val="en-US"/>
        </w:rPr>
        <w:t xml:space="preserve"> one of the highly automated Rapida medium-format </w:t>
      </w:r>
      <w:r w:rsidR="005B33E7" w:rsidRPr="00506F56">
        <w:rPr>
          <w:lang w:val="en-GB"/>
        </w:rPr>
        <w:t>presses</w:t>
      </w:r>
    </w:p>
    <w:p w:rsidR="008130DA" w:rsidRPr="00506F56" w:rsidRDefault="00EB1D30" w:rsidP="008130DA">
      <w:pPr>
        <w:rPr>
          <w:lang w:val="en-GB"/>
        </w:rPr>
      </w:pPr>
      <w:r w:rsidRPr="00506F56">
        <w:rPr>
          <w:rStyle w:val="Hervorhebung"/>
          <w:lang w:val="en-GB"/>
        </w:rPr>
        <w:t>Ph</w:t>
      </w:r>
      <w:r w:rsidR="008130DA" w:rsidRPr="00506F56">
        <w:rPr>
          <w:rStyle w:val="Hervorhebung"/>
          <w:lang w:val="en-GB"/>
        </w:rPr>
        <w:t>oto 4:</w:t>
      </w:r>
      <w:r w:rsidR="008130DA" w:rsidRPr="00506F56">
        <w:rPr>
          <w:rStyle w:val="Hervorhebung"/>
          <w:lang w:val="en-GB"/>
        </w:rPr>
        <w:br/>
      </w:r>
      <w:r w:rsidR="005B33E7" w:rsidRPr="00506F56">
        <w:rPr>
          <w:lang w:val="en-GB"/>
        </w:rPr>
        <w:t>Print samples with high-quality finishes were looked at closely</w:t>
      </w:r>
    </w:p>
    <w:p w:rsidR="005B33E7" w:rsidRPr="00506F56" w:rsidRDefault="005B33E7" w:rsidP="008130DA">
      <w:pPr>
        <w:rPr>
          <w:lang w:val="en-GB"/>
        </w:rPr>
      </w:pPr>
    </w:p>
    <w:p w:rsidR="008130DA" w:rsidRPr="00506F56" w:rsidRDefault="00EB1D30" w:rsidP="00A81B79">
      <w:pPr>
        <w:pStyle w:val="FlietextStandard"/>
        <w:rPr>
          <w:lang w:val="en-GB"/>
        </w:rPr>
      </w:pPr>
      <w:r w:rsidRPr="00506F56">
        <w:rPr>
          <w:rStyle w:val="Hervorhebung"/>
          <w:lang w:val="en-GB"/>
        </w:rPr>
        <w:t>Ph</w:t>
      </w:r>
      <w:r w:rsidR="008130DA" w:rsidRPr="00506F56">
        <w:rPr>
          <w:rStyle w:val="Hervorhebung"/>
          <w:lang w:val="en-GB"/>
        </w:rPr>
        <w:t>oto 5:</w:t>
      </w:r>
      <w:r w:rsidR="008130DA" w:rsidRPr="00506F56">
        <w:rPr>
          <w:rStyle w:val="Hervorhebung"/>
          <w:lang w:val="en-GB"/>
        </w:rPr>
        <w:br/>
      </w:r>
      <w:r w:rsidR="005B33E7" w:rsidRPr="00506F56">
        <w:rPr>
          <w:lang w:val="en-GB"/>
        </w:rPr>
        <w:t xml:space="preserve">Rapida 106 with pile logistics in Tianjin </w:t>
      </w:r>
      <w:proofErr w:type="spellStart"/>
      <w:r w:rsidR="005B33E7" w:rsidRPr="00506F56">
        <w:rPr>
          <w:lang w:val="en-GB"/>
        </w:rPr>
        <w:t>Haishun's</w:t>
      </w:r>
      <w:proofErr w:type="spellEnd"/>
      <w:r w:rsidR="005B33E7" w:rsidRPr="00506F56">
        <w:rPr>
          <w:lang w:val="en-GB"/>
        </w:rPr>
        <w:t xml:space="preserve"> modern pressroom</w:t>
      </w:r>
    </w:p>
    <w:p w:rsidR="008130DA" w:rsidRPr="00506F56" w:rsidRDefault="00506F56" w:rsidP="00A81B79">
      <w:pPr>
        <w:pStyle w:val="FlietextStandard"/>
        <w:rPr>
          <w:lang w:val="en-GB"/>
        </w:rPr>
      </w:pPr>
      <w:r w:rsidRPr="00506F56">
        <w:rPr>
          <w:rStyle w:val="Hervorhebung"/>
          <w:lang w:val="en-GB"/>
        </w:rPr>
        <w:t>Photo</w:t>
      </w:r>
      <w:r w:rsidR="008130DA" w:rsidRPr="00506F56">
        <w:rPr>
          <w:rStyle w:val="Hervorhebung"/>
          <w:lang w:val="en-GB"/>
        </w:rPr>
        <w:t xml:space="preserve"> 6:</w:t>
      </w:r>
      <w:r w:rsidR="008130DA" w:rsidRPr="00506F56">
        <w:rPr>
          <w:rStyle w:val="Hervorhebung"/>
          <w:lang w:val="en-GB"/>
        </w:rPr>
        <w:br/>
      </w:r>
      <w:r w:rsidR="005B33E7" w:rsidRPr="00506F56">
        <w:rPr>
          <w:lang w:val="en-GB"/>
        </w:rPr>
        <w:t>Walter Zehner, managing director of Koenig &amp; Bauer Greater China, welcomed up to 200 guests per event</w:t>
      </w:r>
    </w:p>
    <w:p w:rsidR="008130DA" w:rsidRPr="00506F56" w:rsidRDefault="00EB1D30" w:rsidP="00A81B79">
      <w:pPr>
        <w:pStyle w:val="FlietextStandard"/>
        <w:rPr>
          <w:rStyle w:val="Hervorhebung"/>
          <w:lang w:val="en-GB"/>
        </w:rPr>
      </w:pPr>
      <w:r w:rsidRPr="00506F56">
        <w:rPr>
          <w:rStyle w:val="Hervorhebung"/>
          <w:lang w:val="en-GB"/>
        </w:rPr>
        <w:t>Ph</w:t>
      </w:r>
      <w:r w:rsidR="008130DA" w:rsidRPr="00506F56">
        <w:rPr>
          <w:rStyle w:val="Hervorhebung"/>
          <w:lang w:val="en-GB"/>
        </w:rPr>
        <w:t>oto 7:</w:t>
      </w:r>
      <w:r w:rsidR="008130DA" w:rsidRPr="00506F56">
        <w:rPr>
          <w:rStyle w:val="Hervorhebung"/>
          <w:lang w:val="en-GB"/>
        </w:rPr>
        <w:br/>
      </w:r>
      <w:r w:rsidR="005B33E7" w:rsidRPr="00506F56">
        <w:rPr>
          <w:lang w:val="en-GB"/>
        </w:rPr>
        <w:t xml:space="preserve">Michael Grieger, sales director at Koenig &amp; Bauer Sheetfed, spoke in Taipei about the challenges of </w:t>
      </w:r>
      <w:r w:rsidR="00506F56" w:rsidRPr="00506F56">
        <w:rPr>
          <w:lang w:val="en-GB"/>
        </w:rPr>
        <w:t>digita</w:t>
      </w:r>
      <w:r w:rsidR="00506F56">
        <w:rPr>
          <w:lang w:val="en-GB"/>
        </w:rPr>
        <w:t>lis</w:t>
      </w:r>
      <w:r w:rsidR="00506F56" w:rsidRPr="00506F56">
        <w:rPr>
          <w:lang w:val="en-GB"/>
        </w:rPr>
        <w:t>ing</w:t>
      </w:r>
      <w:r w:rsidR="00DF41AC" w:rsidRPr="00506F56">
        <w:rPr>
          <w:lang w:val="en-GB"/>
        </w:rPr>
        <w:t xml:space="preserve"> </w:t>
      </w:r>
      <w:r w:rsidR="005B33E7" w:rsidRPr="00506F56">
        <w:rPr>
          <w:lang w:val="en-GB"/>
        </w:rPr>
        <w:t>business processes in print shops</w:t>
      </w:r>
    </w:p>
    <w:p w:rsidR="00607ED8" w:rsidRPr="00607ED8" w:rsidRDefault="00607ED8" w:rsidP="00EF0035">
      <w:pPr>
        <w:pStyle w:val="FlietextStandard"/>
        <w:rPr>
          <w:lang w:val="en-US"/>
        </w:rPr>
      </w:pPr>
      <w:r w:rsidRPr="00607ED8">
        <w:rPr>
          <w:rStyle w:val="Hervorhebung"/>
          <w:lang w:val="en-US"/>
        </w:rPr>
        <w:t>Ph</w:t>
      </w:r>
      <w:r w:rsidR="00EF0035" w:rsidRPr="00607ED8">
        <w:rPr>
          <w:rStyle w:val="Hervorhebung"/>
          <w:lang w:val="en-US"/>
        </w:rPr>
        <w:t>oto 8:</w:t>
      </w:r>
      <w:r w:rsidR="00EF0035" w:rsidRPr="00607ED8">
        <w:rPr>
          <w:rStyle w:val="Hervorhebung"/>
          <w:lang w:val="en-US"/>
        </w:rPr>
        <w:br/>
      </w:r>
      <w:r w:rsidRPr="00607ED8">
        <w:rPr>
          <w:lang w:val="en-US"/>
        </w:rPr>
        <w:t>Another highlight at this year's roadshow: the presenta</w:t>
      </w:r>
      <w:r>
        <w:rPr>
          <w:lang w:val="en-US"/>
        </w:rPr>
        <w:t xml:space="preserve">tion of the </w:t>
      </w:r>
      <w:proofErr w:type="spellStart"/>
      <w:r>
        <w:rPr>
          <w:lang w:val="en-US"/>
        </w:rPr>
        <w:t>Vinfoil</w:t>
      </w:r>
      <w:proofErr w:type="spellEnd"/>
      <w:r>
        <w:rPr>
          <w:lang w:val="en-US"/>
        </w:rPr>
        <w:t xml:space="preserve"> Optima cold-</w:t>
      </w:r>
      <w:r w:rsidRPr="00607ED8">
        <w:rPr>
          <w:lang w:val="en-US"/>
        </w:rPr>
        <w:t xml:space="preserve">foil unit on the </w:t>
      </w:r>
      <w:proofErr w:type="spellStart"/>
      <w:r w:rsidRPr="00607ED8">
        <w:rPr>
          <w:lang w:val="en-US"/>
        </w:rPr>
        <w:t>Rapida</w:t>
      </w:r>
      <w:proofErr w:type="spellEnd"/>
      <w:r w:rsidRPr="00607ED8">
        <w:rPr>
          <w:lang w:val="en-US"/>
        </w:rPr>
        <w:t xml:space="preserve"> 106 at </w:t>
      </w:r>
      <w:proofErr w:type="spellStart"/>
      <w:r w:rsidRPr="00607ED8">
        <w:rPr>
          <w:lang w:val="en-US"/>
        </w:rPr>
        <w:t>Guizhou</w:t>
      </w:r>
      <w:proofErr w:type="spellEnd"/>
      <w:r w:rsidRPr="00607ED8">
        <w:rPr>
          <w:lang w:val="en-US"/>
        </w:rPr>
        <w:t xml:space="preserve"> </w:t>
      </w:r>
      <w:proofErr w:type="spellStart"/>
      <w:r w:rsidRPr="00607ED8">
        <w:rPr>
          <w:lang w:val="en-US"/>
        </w:rPr>
        <w:t>Yongji</w:t>
      </w:r>
      <w:proofErr w:type="spellEnd"/>
    </w:p>
    <w:p w:rsidR="00A81B79" w:rsidRPr="00EF05B2" w:rsidRDefault="00A81B79" w:rsidP="00A81B79">
      <w:pPr>
        <w:pStyle w:val="FlietextStandard"/>
        <w:rPr>
          <w:lang w:val="en-US"/>
        </w:rPr>
      </w:pPr>
    </w:p>
    <w:p w:rsidR="00A81B79" w:rsidRPr="00D60BE1" w:rsidRDefault="00EB1D30" w:rsidP="00A81B79">
      <w:pPr>
        <w:pStyle w:val="FlietextStandard"/>
        <w:rPr>
          <w:rStyle w:val="Hervorhebung"/>
          <w:lang w:val="en-US"/>
        </w:rPr>
      </w:pPr>
      <w:r w:rsidRPr="00D60BE1">
        <w:rPr>
          <w:rStyle w:val="Hervorhebung"/>
          <w:lang w:val="en-US"/>
        </w:rPr>
        <w:t>Press contact</w:t>
      </w:r>
    </w:p>
    <w:p w:rsidR="00A81B79" w:rsidRDefault="007F2860" w:rsidP="00A81B79">
      <w:pPr>
        <w:pStyle w:val="FlietextStandard"/>
      </w:pPr>
      <w:r w:rsidRPr="00D60BE1">
        <w:rPr>
          <w:lang w:val="en-US"/>
        </w:rPr>
        <w:t xml:space="preserve">Koenig &amp; Bauer Sheetfed AG &amp; Co. </w:t>
      </w:r>
      <w:r>
        <w:t>KG</w:t>
      </w:r>
      <w:r w:rsidR="00A81B79">
        <w:br/>
      </w:r>
      <w:r>
        <w:t>Martin Dänhardt</w:t>
      </w:r>
      <w:r w:rsidR="00A81B79">
        <w:br/>
        <w:t xml:space="preserve">T </w:t>
      </w:r>
      <w:r w:rsidR="003D760E">
        <w:t>+</w:t>
      </w:r>
      <w:r>
        <w:t>49 351 833-2580</w:t>
      </w:r>
      <w:r w:rsidR="00A81B79">
        <w:br/>
        <w:t xml:space="preserve">M </w:t>
      </w:r>
      <w:hyperlink r:id="rId8" w:history="1">
        <w:r w:rsidRPr="003942ED">
          <w:rPr>
            <w:rStyle w:val="Hyperlink"/>
          </w:rPr>
          <w:t>martin.daenhardt@koenig-bauer.com</w:t>
        </w:r>
      </w:hyperlink>
    </w:p>
    <w:p w:rsidR="00852200" w:rsidRDefault="00852200" w:rsidP="00A81B79">
      <w:pPr>
        <w:pStyle w:val="FlietextStandard"/>
      </w:pPr>
    </w:p>
    <w:p w:rsidR="003170EC" w:rsidRPr="003170EC" w:rsidRDefault="003170EC" w:rsidP="003170EC">
      <w:pPr>
        <w:pStyle w:val="FlietextStandard"/>
        <w:rPr>
          <w:lang w:val="en-US"/>
        </w:rPr>
      </w:pPr>
      <w:r w:rsidRPr="003170EC">
        <w:rPr>
          <w:rStyle w:val="Hervorhebung"/>
          <w:lang w:val="en-US"/>
        </w:rPr>
        <w:t>About</w:t>
      </w:r>
      <w:r w:rsidR="00723F80" w:rsidRPr="003170EC">
        <w:rPr>
          <w:rStyle w:val="Hervorhebung"/>
          <w:lang w:val="en-US"/>
        </w:rPr>
        <w:t xml:space="preserve"> Koenig &amp; Bauer</w:t>
      </w:r>
      <w:r w:rsidR="00852200" w:rsidRPr="003170EC">
        <w:rPr>
          <w:rStyle w:val="Hervorhebung"/>
          <w:lang w:val="en-US"/>
        </w:rPr>
        <w:br/>
      </w:r>
      <w:r w:rsidRPr="003170EC">
        <w:rPr>
          <w:lang w:val="en-US"/>
        </w:rPr>
        <w:t xml:space="preserve">Koenig &amp; Bauer is the world’s second-largest printing press manufacturer with the broadest product range in the industry. For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3170EC">
        <w:rPr>
          <w:lang w:val="en-US"/>
        </w:rPr>
        <w:t>Sheetfed</w:t>
      </w:r>
      <w:proofErr w:type="spellEnd"/>
      <w:r w:rsidRPr="003170EC">
        <w:rPr>
          <w:lang w:val="en-US"/>
        </w:rPr>
        <w:t xml:space="preserve"> and </w:t>
      </w:r>
      <w:proofErr w:type="spellStart"/>
      <w:r w:rsidRPr="003170EC">
        <w:rPr>
          <w:lang w:val="en-US"/>
        </w:rPr>
        <w:t>webfed</w:t>
      </w:r>
      <w:proofErr w:type="spellEnd"/>
      <w:r w:rsidRPr="003170EC">
        <w:rPr>
          <w:lang w:val="en-US"/>
        </w:rPr>
        <w:t xml:space="preserve"> offset and </w:t>
      </w:r>
      <w:proofErr w:type="spellStart"/>
      <w:r w:rsidRPr="003170EC">
        <w:rPr>
          <w:lang w:val="en-US"/>
        </w:rPr>
        <w:t>flexo</w:t>
      </w:r>
      <w:proofErr w:type="spellEnd"/>
      <w:r w:rsidRPr="003170EC">
        <w:rPr>
          <w:lang w:val="en-US"/>
        </w:rPr>
        <w:t xml:space="preserve"> printing, waterless offset, intaglio, simultaneous perfecting and screen printing or digital inkjet – Koenig &amp; Bauer is at home in virtually all printing processes and is the market leader in many of them. In the financial year 2017, the approximately 5,600 highly qualified employees worldwide generated annual sales of more than EUR 1.2 billion. </w:t>
      </w:r>
    </w:p>
    <w:p w:rsidR="003170EC" w:rsidRPr="003170EC" w:rsidRDefault="003170EC" w:rsidP="003170EC">
      <w:pPr>
        <w:pStyle w:val="FlietextStandard"/>
        <w:rPr>
          <w:lang w:val="en-US"/>
        </w:rPr>
      </w:pPr>
    </w:p>
    <w:p w:rsidR="00723F80" w:rsidRPr="003170EC" w:rsidRDefault="003170EC" w:rsidP="003170EC">
      <w:pPr>
        <w:pStyle w:val="FlietextStandard"/>
        <w:rPr>
          <w:lang w:val="en-US"/>
        </w:rPr>
      </w:pPr>
      <w:r w:rsidRPr="003170EC">
        <w:rPr>
          <w:lang w:val="en-US"/>
        </w:rPr>
        <w:t>Further information can be found at www.koenig-bauer.com</w:t>
      </w:r>
    </w:p>
    <w:sectPr w:rsidR="00723F80" w:rsidRPr="003170EC" w:rsidSect="00F20A50">
      <w:headerReference w:type="default" r:id="rId9"/>
      <w:footerReference w:type="default" r:id="rId10"/>
      <w:headerReference w:type="first" r:id="rId11"/>
      <w:footerReference w:type="first" r:id="rId12"/>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83A" w:rsidRDefault="0058483A" w:rsidP="000E6B57">
      <w:r>
        <w:separator/>
      </w:r>
    </w:p>
  </w:endnote>
  <w:endnote w:type="continuationSeparator" w:id="0">
    <w:p w:rsidR="0058483A" w:rsidRDefault="0058483A"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50482A" w:rsidP="0050482A">
          <w:pPr>
            <w:pStyle w:val="Fuzeile"/>
          </w:pPr>
          <w:r>
            <w:t>20</w:t>
          </w:r>
          <w:r w:rsidR="007D11C5">
            <w:t>.1</w:t>
          </w:r>
          <w:r>
            <w:t>1</w:t>
          </w:r>
          <w:r w:rsidR="007F2860">
            <w:t>.2018</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Pr>
              <w:noProof/>
            </w:rPr>
            <w:t>3</w:t>
          </w:r>
          <w:r w:rsidR="0043613B" w:rsidRPr="00BA4BB6">
            <w:fldChar w:fldCharType="end"/>
          </w:r>
        </w:p>
      </w:tc>
    </w:tr>
  </w:tbl>
  <w:p w:rsidR="0043613B" w:rsidRDefault="004361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83A" w:rsidRDefault="0058483A" w:rsidP="000E6B57"/>
  </w:footnote>
  <w:footnote w:type="continuationSeparator" w:id="0">
    <w:p w:rsidR="0058483A" w:rsidRDefault="0058483A"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3E6E4131"/>
    <w:multiLevelType w:val="hybridMultilevel"/>
    <w:tmpl w:val="3222ABF8"/>
    <w:lvl w:ilvl="0" w:tplc="3A72B7B6">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227DD8"/>
    <w:multiLevelType w:val="hybridMultilevel"/>
    <w:tmpl w:val="B4E667E0"/>
    <w:lvl w:ilvl="0" w:tplc="6A4A162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41586"/>
    <w:rsid w:val="000502C4"/>
    <w:rsid w:val="000749AC"/>
    <w:rsid w:val="00074B13"/>
    <w:rsid w:val="0008144E"/>
    <w:rsid w:val="00084AF4"/>
    <w:rsid w:val="000C66C8"/>
    <w:rsid w:val="000D23DD"/>
    <w:rsid w:val="000D6221"/>
    <w:rsid w:val="000E6B57"/>
    <w:rsid w:val="00101A1F"/>
    <w:rsid w:val="00114363"/>
    <w:rsid w:val="00143E2A"/>
    <w:rsid w:val="001570B7"/>
    <w:rsid w:val="0016090E"/>
    <w:rsid w:val="00175B2B"/>
    <w:rsid w:val="001833D3"/>
    <w:rsid w:val="001969FB"/>
    <w:rsid w:val="001A33B8"/>
    <w:rsid w:val="001B3192"/>
    <w:rsid w:val="001C177B"/>
    <w:rsid w:val="001D7257"/>
    <w:rsid w:val="001E27C3"/>
    <w:rsid w:val="001E44F8"/>
    <w:rsid w:val="001E6009"/>
    <w:rsid w:val="00207587"/>
    <w:rsid w:val="0021341D"/>
    <w:rsid w:val="0022191B"/>
    <w:rsid w:val="00221FCC"/>
    <w:rsid w:val="00224E2C"/>
    <w:rsid w:val="00241A75"/>
    <w:rsid w:val="0026268B"/>
    <w:rsid w:val="00263B81"/>
    <w:rsid w:val="00267AB4"/>
    <w:rsid w:val="00274D2D"/>
    <w:rsid w:val="00292C58"/>
    <w:rsid w:val="002A1682"/>
    <w:rsid w:val="002A4E0B"/>
    <w:rsid w:val="002C39F8"/>
    <w:rsid w:val="002D77AE"/>
    <w:rsid w:val="002F519D"/>
    <w:rsid w:val="002F7C45"/>
    <w:rsid w:val="00306B92"/>
    <w:rsid w:val="003076B1"/>
    <w:rsid w:val="00314875"/>
    <w:rsid w:val="003170EC"/>
    <w:rsid w:val="00317B01"/>
    <w:rsid w:val="003209BE"/>
    <w:rsid w:val="003520BA"/>
    <w:rsid w:val="00352898"/>
    <w:rsid w:val="003665DA"/>
    <w:rsid w:val="0038518B"/>
    <w:rsid w:val="003931AE"/>
    <w:rsid w:val="003A0E67"/>
    <w:rsid w:val="003B44DC"/>
    <w:rsid w:val="003D760E"/>
    <w:rsid w:val="003E41F1"/>
    <w:rsid w:val="003F0A10"/>
    <w:rsid w:val="003F429B"/>
    <w:rsid w:val="004044E6"/>
    <w:rsid w:val="004215A1"/>
    <w:rsid w:val="0042583B"/>
    <w:rsid w:val="0043613B"/>
    <w:rsid w:val="00436FE9"/>
    <w:rsid w:val="00450809"/>
    <w:rsid w:val="00460CF0"/>
    <w:rsid w:val="00470F20"/>
    <w:rsid w:val="00471C21"/>
    <w:rsid w:val="00475179"/>
    <w:rsid w:val="00495454"/>
    <w:rsid w:val="004976A4"/>
    <w:rsid w:val="004A0C5F"/>
    <w:rsid w:val="004A3D70"/>
    <w:rsid w:val="004A4187"/>
    <w:rsid w:val="004B6757"/>
    <w:rsid w:val="004D02A9"/>
    <w:rsid w:val="004D02D2"/>
    <w:rsid w:val="004D1F82"/>
    <w:rsid w:val="004F213B"/>
    <w:rsid w:val="0050482A"/>
    <w:rsid w:val="00506F56"/>
    <w:rsid w:val="00544BDC"/>
    <w:rsid w:val="00545F62"/>
    <w:rsid w:val="005645E7"/>
    <w:rsid w:val="0057117F"/>
    <w:rsid w:val="0058483A"/>
    <w:rsid w:val="0059079A"/>
    <w:rsid w:val="00592C61"/>
    <w:rsid w:val="005A2DD3"/>
    <w:rsid w:val="005A43CE"/>
    <w:rsid w:val="005B33E7"/>
    <w:rsid w:val="005C604C"/>
    <w:rsid w:val="005C71CD"/>
    <w:rsid w:val="005E5FE7"/>
    <w:rsid w:val="005F16F9"/>
    <w:rsid w:val="00607ED8"/>
    <w:rsid w:val="006123F9"/>
    <w:rsid w:val="0066278B"/>
    <w:rsid w:val="006769A1"/>
    <w:rsid w:val="00685CB0"/>
    <w:rsid w:val="006A6329"/>
    <w:rsid w:val="006B0F59"/>
    <w:rsid w:val="006E43D7"/>
    <w:rsid w:val="00722C43"/>
    <w:rsid w:val="00723F80"/>
    <w:rsid w:val="007251C6"/>
    <w:rsid w:val="00770329"/>
    <w:rsid w:val="0077107B"/>
    <w:rsid w:val="00774715"/>
    <w:rsid w:val="007931B2"/>
    <w:rsid w:val="007A3374"/>
    <w:rsid w:val="007B6599"/>
    <w:rsid w:val="007D11C5"/>
    <w:rsid w:val="007D3415"/>
    <w:rsid w:val="007F2860"/>
    <w:rsid w:val="00807EB1"/>
    <w:rsid w:val="008130DA"/>
    <w:rsid w:val="00813E8C"/>
    <w:rsid w:val="00814646"/>
    <w:rsid w:val="008248E1"/>
    <w:rsid w:val="00836780"/>
    <w:rsid w:val="00852200"/>
    <w:rsid w:val="00886CBA"/>
    <w:rsid w:val="008B0ED3"/>
    <w:rsid w:val="008C2246"/>
    <w:rsid w:val="008E27D5"/>
    <w:rsid w:val="009102F8"/>
    <w:rsid w:val="00923978"/>
    <w:rsid w:val="009540A2"/>
    <w:rsid w:val="009552AD"/>
    <w:rsid w:val="00980BF5"/>
    <w:rsid w:val="0099534B"/>
    <w:rsid w:val="009A76F4"/>
    <w:rsid w:val="009B3762"/>
    <w:rsid w:val="009C379B"/>
    <w:rsid w:val="009C5676"/>
    <w:rsid w:val="009F6927"/>
    <w:rsid w:val="009F743E"/>
    <w:rsid w:val="00A0128C"/>
    <w:rsid w:val="00A05F99"/>
    <w:rsid w:val="00A139B9"/>
    <w:rsid w:val="00A347B8"/>
    <w:rsid w:val="00A51313"/>
    <w:rsid w:val="00A641C5"/>
    <w:rsid w:val="00A81B79"/>
    <w:rsid w:val="00AA1E1D"/>
    <w:rsid w:val="00AB0FE6"/>
    <w:rsid w:val="00AC0C2B"/>
    <w:rsid w:val="00AD0F99"/>
    <w:rsid w:val="00AD5F55"/>
    <w:rsid w:val="00AE4215"/>
    <w:rsid w:val="00B20EB1"/>
    <w:rsid w:val="00B21894"/>
    <w:rsid w:val="00B41C9A"/>
    <w:rsid w:val="00B441B8"/>
    <w:rsid w:val="00B57FDD"/>
    <w:rsid w:val="00B85223"/>
    <w:rsid w:val="00BA4BB6"/>
    <w:rsid w:val="00BD168D"/>
    <w:rsid w:val="00BE0FE0"/>
    <w:rsid w:val="00BE1857"/>
    <w:rsid w:val="00C010B0"/>
    <w:rsid w:val="00C213CE"/>
    <w:rsid w:val="00C23761"/>
    <w:rsid w:val="00C3220F"/>
    <w:rsid w:val="00C44ACE"/>
    <w:rsid w:val="00C50E1A"/>
    <w:rsid w:val="00C52502"/>
    <w:rsid w:val="00C52DC7"/>
    <w:rsid w:val="00C5445D"/>
    <w:rsid w:val="00C5732A"/>
    <w:rsid w:val="00C76814"/>
    <w:rsid w:val="00C9236B"/>
    <w:rsid w:val="00CB6CAE"/>
    <w:rsid w:val="00CC60BB"/>
    <w:rsid w:val="00CD2665"/>
    <w:rsid w:val="00CD6BF8"/>
    <w:rsid w:val="00CE3731"/>
    <w:rsid w:val="00CF2D71"/>
    <w:rsid w:val="00CF4C0A"/>
    <w:rsid w:val="00CF62C1"/>
    <w:rsid w:val="00D15057"/>
    <w:rsid w:val="00D228BC"/>
    <w:rsid w:val="00D5275E"/>
    <w:rsid w:val="00D60BE1"/>
    <w:rsid w:val="00D6243C"/>
    <w:rsid w:val="00D80F68"/>
    <w:rsid w:val="00D814E5"/>
    <w:rsid w:val="00D81CA5"/>
    <w:rsid w:val="00D94552"/>
    <w:rsid w:val="00D96989"/>
    <w:rsid w:val="00DA259A"/>
    <w:rsid w:val="00DC727F"/>
    <w:rsid w:val="00DD13FA"/>
    <w:rsid w:val="00DE12B8"/>
    <w:rsid w:val="00DF41AC"/>
    <w:rsid w:val="00DF436B"/>
    <w:rsid w:val="00E26A39"/>
    <w:rsid w:val="00E3522E"/>
    <w:rsid w:val="00E37165"/>
    <w:rsid w:val="00E40873"/>
    <w:rsid w:val="00E7101B"/>
    <w:rsid w:val="00E73B48"/>
    <w:rsid w:val="00E81F98"/>
    <w:rsid w:val="00E8203D"/>
    <w:rsid w:val="00E823C2"/>
    <w:rsid w:val="00E86766"/>
    <w:rsid w:val="00E91F98"/>
    <w:rsid w:val="00EB1D30"/>
    <w:rsid w:val="00EB643D"/>
    <w:rsid w:val="00EB7B80"/>
    <w:rsid w:val="00EE7C6F"/>
    <w:rsid w:val="00EF0035"/>
    <w:rsid w:val="00EF05B2"/>
    <w:rsid w:val="00F0770B"/>
    <w:rsid w:val="00F20A50"/>
    <w:rsid w:val="00F22551"/>
    <w:rsid w:val="00F45CCE"/>
    <w:rsid w:val="00F56EC0"/>
    <w:rsid w:val="00F67CE8"/>
    <w:rsid w:val="00F81890"/>
    <w:rsid w:val="00F870FD"/>
    <w:rsid w:val="00F87AAE"/>
    <w:rsid w:val="00FA2FC1"/>
    <w:rsid w:val="00FB47DC"/>
    <w:rsid w:val="00FB6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0677-0CF2-4E32-A22B-2FCBBFB0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6120</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Bausenwein, Linda (ZM)</cp:lastModifiedBy>
  <cp:revision>4</cp:revision>
  <cp:lastPrinted>2018-10-08T09:32:00Z</cp:lastPrinted>
  <dcterms:created xsi:type="dcterms:W3CDTF">2018-11-19T09:51:00Z</dcterms:created>
  <dcterms:modified xsi:type="dcterms:W3CDTF">2018-11-19T14:09:00Z</dcterms:modified>
</cp:coreProperties>
</file>