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1DD79" w14:textId="77777777" w:rsidR="00584EAD" w:rsidRPr="00E5480B" w:rsidRDefault="00584EAD" w:rsidP="00677B21">
      <w:pPr>
        <w:pStyle w:val="Titel"/>
        <w:spacing w:before="0" w:afterLines="200" w:after="480"/>
        <w:rPr>
          <w:lang w:val="en-GB"/>
        </w:rPr>
      </w:pPr>
      <w:r w:rsidRPr="00E5480B">
        <w:rPr>
          <w:lang w:val="en-GB"/>
        </w:rPr>
        <w:t>Press</w:t>
      </w:r>
      <w:r w:rsidR="00620662" w:rsidRPr="00E5480B">
        <w:rPr>
          <w:lang w:val="en-GB"/>
        </w:rPr>
        <w:t xml:space="preserve"> Release</w:t>
      </w:r>
    </w:p>
    <w:p w14:paraId="2BAA30F1" w14:textId="725D9ABC" w:rsidR="00BC4F56" w:rsidRPr="00E5480B" w:rsidRDefault="00620662" w:rsidP="00A2737E">
      <w:pPr>
        <w:pStyle w:val="berschrift1"/>
        <w:spacing w:after="240"/>
        <w:rPr>
          <w:lang w:val="en-GB"/>
        </w:rPr>
      </w:pPr>
      <w:r w:rsidRPr="00E5480B">
        <w:rPr>
          <w:lang w:val="en-GB"/>
        </w:rPr>
        <w:t xml:space="preserve">Successful </w:t>
      </w:r>
      <w:r w:rsidR="00713F92" w:rsidRPr="00E5480B">
        <w:rPr>
          <w:lang w:val="en-GB"/>
        </w:rPr>
        <w:t>H</w:t>
      </w:r>
      <w:r w:rsidR="00020C75" w:rsidRPr="00E5480B">
        <w:rPr>
          <w:lang w:val="en-GB"/>
        </w:rPr>
        <w:t xml:space="preserve">P </w:t>
      </w:r>
      <w:r w:rsidR="00294CA6">
        <w:rPr>
          <w:lang w:val="en-GB"/>
        </w:rPr>
        <w:t xml:space="preserve">PageWide </w:t>
      </w:r>
      <w:r w:rsidR="00020C75" w:rsidRPr="00E5480B">
        <w:rPr>
          <w:lang w:val="en-GB"/>
        </w:rPr>
        <w:t>T1190</w:t>
      </w:r>
      <w:r w:rsidR="00294CA6">
        <w:rPr>
          <w:lang w:val="en-GB"/>
        </w:rPr>
        <w:t xml:space="preserve"> Press</w:t>
      </w:r>
      <w:r w:rsidR="00713F92" w:rsidRPr="00E5480B">
        <w:rPr>
          <w:lang w:val="en-GB"/>
        </w:rPr>
        <w:t xml:space="preserve"> </w:t>
      </w:r>
      <w:r w:rsidR="00E5480B" w:rsidRPr="00E5480B">
        <w:rPr>
          <w:lang w:val="en-GB"/>
        </w:rPr>
        <w:t>commissioning</w:t>
      </w:r>
      <w:r w:rsidRPr="00E5480B">
        <w:rPr>
          <w:lang w:val="en-GB"/>
        </w:rPr>
        <w:t xml:space="preserve"> </w:t>
      </w:r>
      <w:r w:rsidR="00713F92" w:rsidRPr="00E5480B">
        <w:rPr>
          <w:lang w:val="en-GB"/>
        </w:rPr>
        <w:t>in Japan</w:t>
      </w:r>
    </w:p>
    <w:p w14:paraId="3B245A0E" w14:textId="77777777" w:rsidR="00BC4F56" w:rsidRPr="00E5480B" w:rsidRDefault="00713F92" w:rsidP="00BC4F56">
      <w:pPr>
        <w:pStyle w:val="Untertitel"/>
        <w:spacing w:after="240"/>
        <w:rPr>
          <w:lang w:val="en-GB"/>
        </w:rPr>
      </w:pPr>
      <w:r w:rsidRPr="00E5480B">
        <w:rPr>
          <w:lang w:val="en-GB"/>
        </w:rPr>
        <w:t xml:space="preserve">Rengo </w:t>
      </w:r>
      <w:r w:rsidR="00620662" w:rsidRPr="00E5480B">
        <w:rPr>
          <w:lang w:val="en-GB"/>
        </w:rPr>
        <w:t>celebrates start of production on the widest digital printing press in the world</w:t>
      </w:r>
    </w:p>
    <w:p w14:paraId="7C9F9004" w14:textId="77777777" w:rsidR="00040486" w:rsidRPr="00E5480B" w:rsidRDefault="00040486" w:rsidP="00040486">
      <w:pPr>
        <w:spacing w:after="240"/>
        <w:rPr>
          <w:lang w:val="en-GB"/>
        </w:rPr>
      </w:pPr>
    </w:p>
    <w:p w14:paraId="1064EDDB" w14:textId="630EBD77" w:rsidR="00584EAD" w:rsidRPr="00E5480B" w:rsidRDefault="00620662" w:rsidP="00584EAD">
      <w:pPr>
        <w:pStyle w:val="Aufzhlung"/>
        <w:spacing w:after="240"/>
        <w:rPr>
          <w:lang w:val="en-GB"/>
        </w:rPr>
      </w:pPr>
      <w:r w:rsidRPr="00E5480B">
        <w:rPr>
          <w:lang w:val="en-GB"/>
        </w:rPr>
        <w:t xml:space="preserve">Widest digital </w:t>
      </w:r>
      <w:r w:rsidR="00E5480B" w:rsidRPr="00E5480B">
        <w:rPr>
          <w:lang w:val="en-GB"/>
        </w:rPr>
        <w:t>printing</w:t>
      </w:r>
      <w:r w:rsidRPr="00E5480B">
        <w:rPr>
          <w:lang w:val="en-GB"/>
        </w:rPr>
        <w:t xml:space="preserve"> press in the world</w:t>
      </w:r>
    </w:p>
    <w:p w14:paraId="0B059C8A" w14:textId="5F406387" w:rsidR="00584EAD" w:rsidRPr="00E5480B" w:rsidRDefault="00620662" w:rsidP="00584EAD">
      <w:pPr>
        <w:pStyle w:val="Aufzhlung"/>
        <w:spacing w:after="240"/>
        <w:rPr>
          <w:lang w:val="en-GB"/>
        </w:rPr>
      </w:pPr>
      <w:r w:rsidRPr="00E5480B">
        <w:rPr>
          <w:lang w:val="en-GB"/>
        </w:rPr>
        <w:t xml:space="preserve">Successful </w:t>
      </w:r>
      <w:r w:rsidR="00713F92" w:rsidRPr="00E5480B">
        <w:rPr>
          <w:lang w:val="en-GB"/>
        </w:rPr>
        <w:t xml:space="preserve">HP </w:t>
      </w:r>
      <w:r w:rsidR="00294CA6">
        <w:rPr>
          <w:lang w:val="en-GB"/>
        </w:rPr>
        <w:t xml:space="preserve">PageWide </w:t>
      </w:r>
      <w:r w:rsidR="00713F92" w:rsidRPr="00E5480B">
        <w:rPr>
          <w:lang w:val="en-GB"/>
        </w:rPr>
        <w:t>T11</w:t>
      </w:r>
      <w:r w:rsidR="007A7C7E" w:rsidRPr="00E5480B">
        <w:rPr>
          <w:lang w:val="en-GB"/>
        </w:rPr>
        <w:t>9</w:t>
      </w:r>
      <w:r w:rsidR="00713F92" w:rsidRPr="00E5480B">
        <w:rPr>
          <w:lang w:val="en-GB"/>
        </w:rPr>
        <w:t>0</w:t>
      </w:r>
      <w:r w:rsidRPr="00E5480B">
        <w:rPr>
          <w:lang w:val="en-GB"/>
        </w:rPr>
        <w:t xml:space="preserve"> </w:t>
      </w:r>
      <w:r w:rsidR="00294CA6">
        <w:rPr>
          <w:lang w:val="en-GB"/>
        </w:rPr>
        <w:t xml:space="preserve">Press </w:t>
      </w:r>
      <w:r w:rsidRPr="00E5480B">
        <w:rPr>
          <w:lang w:val="en-GB"/>
        </w:rPr>
        <w:t>commissioning</w:t>
      </w:r>
    </w:p>
    <w:p w14:paraId="71531386" w14:textId="77777777" w:rsidR="00584EAD" w:rsidRPr="00E5480B" w:rsidRDefault="00713F92" w:rsidP="00584EAD">
      <w:pPr>
        <w:pStyle w:val="Aufzhlung"/>
        <w:spacing w:after="240"/>
        <w:rPr>
          <w:lang w:val="en-GB"/>
        </w:rPr>
      </w:pPr>
      <w:r w:rsidRPr="00E5480B">
        <w:rPr>
          <w:lang w:val="en-GB"/>
        </w:rPr>
        <w:t>Ne</w:t>
      </w:r>
      <w:r w:rsidR="00620662" w:rsidRPr="00E5480B">
        <w:rPr>
          <w:lang w:val="en-GB"/>
        </w:rPr>
        <w:t>w possibilities for the packaging market</w:t>
      </w:r>
      <w:r w:rsidRPr="00E5480B">
        <w:rPr>
          <w:lang w:val="en-GB"/>
        </w:rPr>
        <w:t xml:space="preserve"> </w:t>
      </w:r>
    </w:p>
    <w:p w14:paraId="1B210121" w14:textId="77777777" w:rsidR="00B15A4E" w:rsidRPr="00E5480B" w:rsidRDefault="00620662" w:rsidP="00584EAD">
      <w:pPr>
        <w:pStyle w:val="Aufzhlung"/>
        <w:spacing w:after="240"/>
        <w:rPr>
          <w:lang w:val="en-GB"/>
        </w:rPr>
      </w:pPr>
      <w:r w:rsidRPr="00E5480B">
        <w:rPr>
          <w:lang w:val="en-GB"/>
        </w:rPr>
        <w:t>First press supplied with six colours</w:t>
      </w:r>
    </w:p>
    <w:p w14:paraId="5C3515CB" w14:textId="77777777" w:rsidR="00584EAD" w:rsidRPr="00E5480B" w:rsidRDefault="00584EAD" w:rsidP="00713F92">
      <w:pPr>
        <w:pStyle w:val="Aufzhlung"/>
        <w:numPr>
          <w:ilvl w:val="0"/>
          <w:numId w:val="0"/>
        </w:numPr>
        <w:spacing w:after="240"/>
        <w:ind w:left="340"/>
        <w:rPr>
          <w:lang w:val="en-GB"/>
        </w:rPr>
      </w:pPr>
    </w:p>
    <w:p w14:paraId="2B050F1A" w14:textId="0D2EA27E" w:rsidR="00B82CA0" w:rsidRPr="00E5480B" w:rsidRDefault="00713F92" w:rsidP="00584EAD">
      <w:pPr>
        <w:spacing w:after="240"/>
        <w:rPr>
          <w:lang w:val="en-GB"/>
        </w:rPr>
      </w:pPr>
      <w:r w:rsidRPr="00E5480B">
        <w:rPr>
          <w:lang w:val="en-GB"/>
        </w:rPr>
        <w:t>Würzburg</w:t>
      </w:r>
      <w:r w:rsidR="00584EAD" w:rsidRPr="00E5480B">
        <w:rPr>
          <w:lang w:val="en-GB"/>
        </w:rPr>
        <w:t xml:space="preserve">, </w:t>
      </w:r>
      <w:r w:rsidR="00B14632">
        <w:rPr>
          <w:lang w:val="en-GB"/>
        </w:rPr>
        <w:t>11</w:t>
      </w:r>
      <w:bookmarkStart w:id="0" w:name="_GoBack"/>
      <w:bookmarkEnd w:id="0"/>
      <w:r w:rsidRPr="00E5480B">
        <w:rPr>
          <w:lang w:val="en-GB"/>
        </w:rPr>
        <w:t>.</w:t>
      </w:r>
      <w:r w:rsidR="0089600A">
        <w:rPr>
          <w:lang w:val="en-GB"/>
        </w:rPr>
        <w:t>11</w:t>
      </w:r>
      <w:r w:rsidRPr="00E5480B">
        <w:rPr>
          <w:lang w:val="en-GB"/>
        </w:rPr>
        <w:t>.2019</w:t>
      </w:r>
      <w:r w:rsidR="00584EAD" w:rsidRPr="00E5480B">
        <w:rPr>
          <w:lang w:val="en-GB"/>
        </w:rPr>
        <w:br/>
      </w:r>
      <w:r w:rsidR="00620662" w:rsidRPr="00E5480B">
        <w:rPr>
          <w:lang w:val="en-GB"/>
        </w:rPr>
        <w:t xml:space="preserve">Successful commissioning of the first </w:t>
      </w:r>
      <w:r w:rsidR="00020C75" w:rsidRPr="00E5480B">
        <w:rPr>
          <w:lang w:val="en-GB"/>
        </w:rPr>
        <w:t xml:space="preserve">HP </w:t>
      </w:r>
      <w:r w:rsidR="00294CA6">
        <w:rPr>
          <w:lang w:val="en-GB"/>
        </w:rPr>
        <w:t xml:space="preserve">PageWide </w:t>
      </w:r>
      <w:r w:rsidR="00020C75" w:rsidRPr="00E5480B">
        <w:rPr>
          <w:lang w:val="en-GB"/>
        </w:rPr>
        <w:t>T1190</w:t>
      </w:r>
      <w:r w:rsidR="00620662" w:rsidRPr="00E5480B">
        <w:rPr>
          <w:lang w:val="en-GB"/>
        </w:rPr>
        <w:t xml:space="preserve"> </w:t>
      </w:r>
      <w:r w:rsidR="00294CA6">
        <w:rPr>
          <w:lang w:val="en-GB"/>
        </w:rPr>
        <w:t xml:space="preserve">Press </w:t>
      </w:r>
      <w:r w:rsidR="00620662" w:rsidRPr="00E5480B">
        <w:rPr>
          <w:lang w:val="en-GB"/>
        </w:rPr>
        <w:t>to be installed in Asia</w:t>
      </w:r>
      <w:r w:rsidR="00B15A4E" w:rsidRPr="00E5480B">
        <w:rPr>
          <w:lang w:val="en-GB"/>
        </w:rPr>
        <w:t xml:space="preserve">. Rengo Co., Ltd, </w:t>
      </w:r>
      <w:r w:rsidR="00620662" w:rsidRPr="00E5480B">
        <w:rPr>
          <w:lang w:val="en-GB"/>
        </w:rPr>
        <w:t xml:space="preserve">one of the leading Japanese packaging </w:t>
      </w:r>
      <w:r w:rsidR="00526D51">
        <w:rPr>
          <w:lang w:val="en-GB"/>
        </w:rPr>
        <w:t>suppliers</w:t>
      </w:r>
      <w:r w:rsidR="00620662" w:rsidRPr="00E5480B">
        <w:rPr>
          <w:lang w:val="en-GB"/>
        </w:rPr>
        <w:t xml:space="preserve">, celebrated the start of production with a grand ceremony in </w:t>
      </w:r>
      <w:r w:rsidR="00B15A4E" w:rsidRPr="00E5480B">
        <w:rPr>
          <w:lang w:val="en-GB"/>
        </w:rPr>
        <w:t xml:space="preserve">August. </w:t>
      </w:r>
      <w:r w:rsidR="00620662" w:rsidRPr="00E5480B">
        <w:rPr>
          <w:lang w:val="en-GB"/>
        </w:rPr>
        <w:t>This was also the first time that the widest digital printing press in the world had been supplied in a six-colour version</w:t>
      </w:r>
      <w:r w:rsidR="00B15A4E" w:rsidRPr="00E5480B">
        <w:rPr>
          <w:lang w:val="en-GB"/>
        </w:rPr>
        <w:t xml:space="preserve">. </w:t>
      </w:r>
      <w:r w:rsidR="00620662" w:rsidRPr="00E5480B">
        <w:rPr>
          <w:lang w:val="en-GB"/>
        </w:rPr>
        <w:t>“We are very satisfied with our press</w:t>
      </w:r>
      <w:r w:rsidR="00E51233" w:rsidRPr="00E5480B">
        <w:rPr>
          <w:lang w:val="en-GB"/>
        </w:rPr>
        <w:t xml:space="preserve">. </w:t>
      </w:r>
      <w:r w:rsidR="00620662" w:rsidRPr="00E5480B">
        <w:rPr>
          <w:lang w:val="en-GB"/>
        </w:rPr>
        <w:t>The cooperation with HP and Koenig &amp; Bauer was absolutely flawless</w:t>
      </w:r>
      <w:r w:rsidR="00E51233" w:rsidRPr="00E5480B">
        <w:rPr>
          <w:lang w:val="en-GB"/>
        </w:rPr>
        <w:t xml:space="preserve">. </w:t>
      </w:r>
      <w:r w:rsidR="00620662" w:rsidRPr="00E5480B">
        <w:rPr>
          <w:lang w:val="en-GB"/>
        </w:rPr>
        <w:t>And since the commissioning, the press has been fulfilling all our prior expectations in terms of performance</w:t>
      </w:r>
      <w:r w:rsidR="00E51233" w:rsidRPr="00E5480B">
        <w:rPr>
          <w:lang w:val="en-GB"/>
        </w:rPr>
        <w:t>,</w:t>
      </w:r>
      <w:r w:rsidR="00620662" w:rsidRPr="00E5480B">
        <w:rPr>
          <w:lang w:val="en-GB"/>
        </w:rPr>
        <w:t xml:space="preserve">” says </w:t>
      </w:r>
      <w:r w:rsidR="00020C75" w:rsidRPr="00E5480B">
        <w:rPr>
          <w:lang w:val="en-GB"/>
        </w:rPr>
        <w:t>Junj</w:t>
      </w:r>
      <w:r w:rsidR="002045EB" w:rsidRPr="00E5480B">
        <w:rPr>
          <w:lang w:val="en-GB"/>
        </w:rPr>
        <w:t>i</w:t>
      </w:r>
      <w:r w:rsidR="00020C75" w:rsidRPr="00E5480B">
        <w:rPr>
          <w:lang w:val="en-GB"/>
        </w:rPr>
        <w:t>ro Watanabe</w:t>
      </w:r>
      <w:r w:rsidR="00E51233" w:rsidRPr="00E5480B">
        <w:rPr>
          <w:lang w:val="en-GB"/>
        </w:rPr>
        <w:t>,</w:t>
      </w:r>
      <w:r w:rsidR="00020C75" w:rsidRPr="00E5480B">
        <w:rPr>
          <w:lang w:val="en-GB"/>
        </w:rPr>
        <w:t xml:space="preserve"> </w:t>
      </w:r>
      <w:r w:rsidR="00620662" w:rsidRPr="00E5480B">
        <w:rPr>
          <w:lang w:val="en-GB"/>
        </w:rPr>
        <w:t>g</w:t>
      </w:r>
      <w:r w:rsidR="00020C75" w:rsidRPr="00E5480B">
        <w:rPr>
          <w:lang w:val="en-GB"/>
        </w:rPr>
        <w:t xml:space="preserve">eneral </w:t>
      </w:r>
      <w:r w:rsidR="00620662" w:rsidRPr="00E5480B">
        <w:rPr>
          <w:lang w:val="en-GB"/>
        </w:rPr>
        <w:t>m</w:t>
      </w:r>
      <w:r w:rsidR="00020C75" w:rsidRPr="00E5480B">
        <w:rPr>
          <w:lang w:val="en-GB"/>
        </w:rPr>
        <w:t xml:space="preserve">anager </w:t>
      </w:r>
      <w:r w:rsidR="00620662" w:rsidRPr="00E5480B">
        <w:rPr>
          <w:lang w:val="en-GB"/>
        </w:rPr>
        <w:t xml:space="preserve">for technical development at </w:t>
      </w:r>
      <w:r w:rsidR="00E51233" w:rsidRPr="00E5480B">
        <w:rPr>
          <w:lang w:val="en-GB"/>
        </w:rPr>
        <w:t xml:space="preserve">Rengo. </w:t>
      </w:r>
      <w:r w:rsidR="00620662" w:rsidRPr="00E5480B">
        <w:rPr>
          <w:lang w:val="en-GB"/>
        </w:rPr>
        <w:t>More and more customers are demanding individualised and personalised packaging</w:t>
      </w:r>
      <w:r w:rsidR="00B82CA0" w:rsidRPr="00E5480B">
        <w:rPr>
          <w:lang w:val="en-GB"/>
        </w:rPr>
        <w:t xml:space="preserve">. </w:t>
      </w:r>
      <w:r w:rsidR="00620662" w:rsidRPr="00E5480B">
        <w:rPr>
          <w:lang w:val="en-GB"/>
        </w:rPr>
        <w:t>This means that producers must accommodate faster throughput times and shorter runs, while at the same time meeting high quality demands</w:t>
      </w:r>
      <w:r w:rsidR="00B82CA0" w:rsidRPr="00E5480B">
        <w:rPr>
          <w:lang w:val="en-GB"/>
        </w:rPr>
        <w:t xml:space="preserve">. </w:t>
      </w:r>
      <w:r w:rsidR="002607A4" w:rsidRPr="00E5480B">
        <w:rPr>
          <w:lang w:val="en-GB"/>
        </w:rPr>
        <w:t xml:space="preserve">By bringing together the </w:t>
      </w:r>
      <w:r w:rsidR="00620662" w:rsidRPr="00E5480B">
        <w:rPr>
          <w:lang w:val="en-GB"/>
        </w:rPr>
        <w:t>pre-printing and digital print</w:t>
      </w:r>
      <w:r w:rsidR="002607A4" w:rsidRPr="00E5480B">
        <w:rPr>
          <w:lang w:val="en-GB"/>
        </w:rPr>
        <w:t xml:space="preserve"> processes</w:t>
      </w:r>
      <w:r w:rsidR="00620662" w:rsidRPr="00E5480B">
        <w:rPr>
          <w:lang w:val="en-GB"/>
        </w:rPr>
        <w:t xml:space="preserve">, </w:t>
      </w:r>
      <w:r w:rsidR="002607A4" w:rsidRPr="00E5480B">
        <w:rPr>
          <w:lang w:val="en-GB"/>
        </w:rPr>
        <w:t xml:space="preserve">the press places </w:t>
      </w:r>
      <w:r w:rsidR="00B82CA0" w:rsidRPr="00E5480B">
        <w:rPr>
          <w:lang w:val="en-GB"/>
        </w:rPr>
        <w:t xml:space="preserve">Rengo </w:t>
      </w:r>
      <w:r w:rsidR="00620662" w:rsidRPr="00E5480B">
        <w:rPr>
          <w:lang w:val="en-GB"/>
        </w:rPr>
        <w:t>in a position to combine short, medium and long runs</w:t>
      </w:r>
      <w:r w:rsidR="002607A4" w:rsidRPr="00E5480B">
        <w:rPr>
          <w:lang w:val="en-GB"/>
        </w:rPr>
        <w:t xml:space="preserve"> of different jobs on one or more paper reels</w:t>
      </w:r>
      <w:r w:rsidR="00C20A4C" w:rsidRPr="00E5480B">
        <w:rPr>
          <w:lang w:val="en-GB"/>
        </w:rPr>
        <w:t>.</w:t>
      </w:r>
      <w:r w:rsidR="00B82CA0" w:rsidRPr="00E5480B">
        <w:rPr>
          <w:lang w:val="en-GB"/>
        </w:rPr>
        <w:t xml:space="preserve"> </w:t>
      </w:r>
    </w:p>
    <w:p w14:paraId="7C21144F" w14:textId="77777777" w:rsidR="00584EAD" w:rsidRPr="00E5480B" w:rsidRDefault="002607A4" w:rsidP="00584EAD">
      <w:pPr>
        <w:pStyle w:val="berschrift3"/>
        <w:rPr>
          <w:lang w:val="en-GB"/>
        </w:rPr>
      </w:pPr>
      <w:r w:rsidRPr="00E5480B">
        <w:rPr>
          <w:lang w:val="en-GB"/>
        </w:rPr>
        <w:t>Largest packaging company in Asia</w:t>
      </w:r>
    </w:p>
    <w:p w14:paraId="1C151FED" w14:textId="64FFB9DD" w:rsidR="002045EB" w:rsidRPr="00E5480B" w:rsidRDefault="00E51233" w:rsidP="00584EAD">
      <w:pPr>
        <w:spacing w:after="240"/>
        <w:rPr>
          <w:lang w:val="en-GB"/>
        </w:rPr>
      </w:pPr>
      <w:r w:rsidRPr="00E5480B">
        <w:rPr>
          <w:lang w:val="en-GB"/>
        </w:rPr>
        <w:t>Rengo Co., L</w:t>
      </w:r>
      <w:r w:rsidR="00C20A4C" w:rsidRPr="00E5480B">
        <w:rPr>
          <w:lang w:val="en-GB"/>
        </w:rPr>
        <w:t xml:space="preserve">td </w:t>
      </w:r>
      <w:r w:rsidR="002607A4" w:rsidRPr="00E5480B">
        <w:rPr>
          <w:lang w:val="en-GB"/>
        </w:rPr>
        <w:t xml:space="preserve">was founded in </w:t>
      </w:r>
      <w:r w:rsidR="00C20A4C" w:rsidRPr="00E5480B">
        <w:rPr>
          <w:lang w:val="en-GB"/>
        </w:rPr>
        <w:t>1909</w:t>
      </w:r>
      <w:r w:rsidRPr="00E5480B">
        <w:rPr>
          <w:lang w:val="en-GB"/>
        </w:rPr>
        <w:t xml:space="preserve">. </w:t>
      </w:r>
      <w:r w:rsidR="002607A4" w:rsidRPr="00E5480B">
        <w:rPr>
          <w:lang w:val="en-GB"/>
        </w:rPr>
        <w:t xml:space="preserve">In the meantime, it employs almost </w:t>
      </w:r>
      <w:r w:rsidR="00C20A4C" w:rsidRPr="00E5480B">
        <w:rPr>
          <w:lang w:val="en-GB"/>
        </w:rPr>
        <w:t>17</w:t>
      </w:r>
      <w:r w:rsidR="002607A4" w:rsidRPr="00E5480B">
        <w:rPr>
          <w:lang w:val="en-GB"/>
        </w:rPr>
        <w:t>,</w:t>
      </w:r>
      <w:r w:rsidR="00C20A4C" w:rsidRPr="00E5480B">
        <w:rPr>
          <w:lang w:val="en-GB"/>
        </w:rPr>
        <w:t xml:space="preserve">000 </w:t>
      </w:r>
      <w:r w:rsidR="002607A4" w:rsidRPr="00E5480B">
        <w:rPr>
          <w:lang w:val="en-GB"/>
        </w:rPr>
        <w:t xml:space="preserve">people </w:t>
      </w:r>
      <w:r w:rsidR="00EB62A0">
        <w:rPr>
          <w:lang w:val="en-GB"/>
        </w:rPr>
        <w:t>at</w:t>
      </w:r>
      <w:r w:rsidR="002607A4" w:rsidRPr="00E5480B">
        <w:rPr>
          <w:lang w:val="en-GB"/>
        </w:rPr>
        <w:t xml:space="preserve"> </w:t>
      </w:r>
      <w:r w:rsidR="00020C75" w:rsidRPr="00E5480B">
        <w:rPr>
          <w:lang w:val="en-GB"/>
        </w:rPr>
        <w:t xml:space="preserve">100 </w:t>
      </w:r>
      <w:r w:rsidR="002607A4" w:rsidRPr="00E5480B">
        <w:rPr>
          <w:lang w:val="en-GB"/>
        </w:rPr>
        <w:t xml:space="preserve">different </w:t>
      </w:r>
      <w:r w:rsidR="00526D51">
        <w:rPr>
          <w:lang w:val="en-GB"/>
        </w:rPr>
        <w:t>companies</w:t>
      </w:r>
      <w:r w:rsidR="002607A4" w:rsidRPr="00E5480B">
        <w:rPr>
          <w:lang w:val="en-GB"/>
        </w:rPr>
        <w:t xml:space="preserve"> and 170 production facilities all over the world</w:t>
      </w:r>
      <w:r w:rsidR="00020C75" w:rsidRPr="00E5480B">
        <w:rPr>
          <w:lang w:val="en-GB"/>
        </w:rPr>
        <w:t xml:space="preserve">. </w:t>
      </w:r>
      <w:r w:rsidR="002045EB" w:rsidRPr="00E5480B">
        <w:rPr>
          <w:lang w:val="en-GB"/>
        </w:rPr>
        <w:t xml:space="preserve">Rengo </w:t>
      </w:r>
      <w:r w:rsidR="002607A4" w:rsidRPr="00E5480B">
        <w:rPr>
          <w:lang w:val="en-GB"/>
        </w:rPr>
        <w:t>produces a diversity of different packaging for its customers</w:t>
      </w:r>
      <w:r w:rsidR="002045EB" w:rsidRPr="00E5480B">
        <w:rPr>
          <w:lang w:val="en-GB"/>
        </w:rPr>
        <w:t xml:space="preserve">. </w:t>
      </w:r>
      <w:r w:rsidR="002607A4" w:rsidRPr="00E5480B">
        <w:rPr>
          <w:lang w:val="en-GB"/>
        </w:rPr>
        <w:t>The current portfolio includes not only high-quality corrugated packaging, but also flexible packaging for the food sector and other</w:t>
      </w:r>
      <w:r w:rsidR="00E5480B">
        <w:rPr>
          <w:lang w:val="en-GB"/>
        </w:rPr>
        <w:t>s</w:t>
      </w:r>
      <w:r w:rsidR="002607A4" w:rsidRPr="00E5480B">
        <w:rPr>
          <w:lang w:val="en-GB"/>
        </w:rPr>
        <w:t xml:space="preserve"> </w:t>
      </w:r>
      <w:r w:rsidR="00B82CA0" w:rsidRPr="00E5480B">
        <w:rPr>
          <w:lang w:val="en-GB"/>
        </w:rPr>
        <w:t>(</w:t>
      </w:r>
      <w:r w:rsidR="002607A4" w:rsidRPr="00E5480B">
        <w:rPr>
          <w:lang w:val="en-GB"/>
        </w:rPr>
        <w:t>e.g. confectionery</w:t>
      </w:r>
      <w:r w:rsidR="00B82CA0" w:rsidRPr="00E5480B">
        <w:rPr>
          <w:lang w:val="en-GB"/>
        </w:rPr>
        <w:t xml:space="preserve">, </w:t>
      </w:r>
      <w:r w:rsidR="002607A4" w:rsidRPr="00E5480B">
        <w:rPr>
          <w:lang w:val="en-GB"/>
        </w:rPr>
        <w:t>beverages</w:t>
      </w:r>
      <w:r w:rsidR="006116FB" w:rsidRPr="00E5480B">
        <w:rPr>
          <w:lang w:val="en-GB"/>
        </w:rPr>
        <w:t xml:space="preserve">, </w:t>
      </w:r>
      <w:r w:rsidR="002607A4" w:rsidRPr="00E5480B">
        <w:rPr>
          <w:lang w:val="en-GB"/>
        </w:rPr>
        <w:t xml:space="preserve">pharmaceuticals, </w:t>
      </w:r>
      <w:r w:rsidR="00B321C1" w:rsidRPr="00E5480B">
        <w:rPr>
          <w:lang w:val="en-GB"/>
        </w:rPr>
        <w:t>etc.)</w:t>
      </w:r>
      <w:r w:rsidR="00B82CA0" w:rsidRPr="00E5480B">
        <w:rPr>
          <w:lang w:val="en-GB"/>
        </w:rPr>
        <w:t xml:space="preserve">. </w:t>
      </w:r>
    </w:p>
    <w:p w14:paraId="71767912" w14:textId="77777777" w:rsidR="00E51233" w:rsidRPr="00E5480B" w:rsidRDefault="002607A4" w:rsidP="00E51233">
      <w:pPr>
        <w:pStyle w:val="berschrift3"/>
        <w:rPr>
          <w:lang w:val="en-GB"/>
        </w:rPr>
      </w:pPr>
      <w:r w:rsidRPr="00E5480B">
        <w:rPr>
          <w:lang w:val="en-GB"/>
        </w:rPr>
        <w:t>Widest digital printing press</w:t>
      </w:r>
    </w:p>
    <w:p w14:paraId="690FADA9" w14:textId="05BEDDBF" w:rsidR="00E51233" w:rsidRPr="00E5480B" w:rsidRDefault="002607A4" w:rsidP="00584EAD">
      <w:pPr>
        <w:spacing w:after="240"/>
        <w:rPr>
          <w:lang w:val="en-GB"/>
        </w:rPr>
      </w:pPr>
      <w:r w:rsidRPr="00E5480B">
        <w:rPr>
          <w:lang w:val="en-GB"/>
        </w:rPr>
        <w:t xml:space="preserve">The six-colour </w:t>
      </w:r>
      <w:r w:rsidR="00B82CA0" w:rsidRPr="00E5480B">
        <w:rPr>
          <w:lang w:val="en-GB"/>
        </w:rPr>
        <w:t xml:space="preserve">HP </w:t>
      </w:r>
      <w:r w:rsidR="00294CA6">
        <w:rPr>
          <w:lang w:val="en-GB"/>
        </w:rPr>
        <w:t>PageWide T</w:t>
      </w:r>
      <w:r w:rsidR="00B82CA0" w:rsidRPr="00E5480B">
        <w:rPr>
          <w:lang w:val="en-GB"/>
        </w:rPr>
        <w:t>1190</w:t>
      </w:r>
      <w:r w:rsidR="00294CA6">
        <w:rPr>
          <w:lang w:val="en-GB"/>
        </w:rPr>
        <w:t xml:space="preserve"> Press</w:t>
      </w:r>
      <w:r w:rsidR="00B82CA0" w:rsidRPr="00E5480B">
        <w:rPr>
          <w:lang w:val="en-GB"/>
        </w:rPr>
        <w:t xml:space="preserve">, </w:t>
      </w:r>
      <w:r w:rsidRPr="00E5480B">
        <w:rPr>
          <w:lang w:val="en-GB"/>
        </w:rPr>
        <w:t>which was de</w:t>
      </w:r>
      <w:r w:rsidR="001B4015" w:rsidRPr="00E5480B">
        <w:rPr>
          <w:lang w:val="en-GB"/>
        </w:rPr>
        <w:t xml:space="preserve">signed </w:t>
      </w:r>
      <w:r w:rsidRPr="00E5480B">
        <w:rPr>
          <w:lang w:val="en-GB"/>
        </w:rPr>
        <w:t>within the framework of c</w:t>
      </w:r>
      <w:r w:rsidR="00B82CA0" w:rsidRPr="00E5480B">
        <w:rPr>
          <w:lang w:val="en-GB"/>
        </w:rPr>
        <w:t xml:space="preserve">ooperation </w:t>
      </w:r>
      <w:r w:rsidRPr="00E5480B">
        <w:rPr>
          <w:lang w:val="en-GB"/>
        </w:rPr>
        <w:t xml:space="preserve">between </w:t>
      </w:r>
      <w:r w:rsidR="00B82CA0" w:rsidRPr="00E5480B">
        <w:rPr>
          <w:lang w:val="en-GB"/>
        </w:rPr>
        <w:t xml:space="preserve">HP </w:t>
      </w:r>
      <w:r w:rsidRPr="00E5480B">
        <w:rPr>
          <w:lang w:val="en-GB"/>
        </w:rPr>
        <w:t>a</w:t>
      </w:r>
      <w:r w:rsidR="00B82CA0" w:rsidRPr="00E5480B">
        <w:rPr>
          <w:lang w:val="en-GB"/>
        </w:rPr>
        <w:t xml:space="preserve">nd Koenig &amp; Bauer, </w:t>
      </w:r>
      <w:r w:rsidR="001B4015" w:rsidRPr="00E5480B">
        <w:rPr>
          <w:lang w:val="en-GB"/>
        </w:rPr>
        <w:t xml:space="preserve">boasts a web width of </w:t>
      </w:r>
      <w:r w:rsidR="00B82CA0" w:rsidRPr="00E5480B">
        <w:rPr>
          <w:lang w:val="en-GB"/>
        </w:rPr>
        <w:t>2</w:t>
      </w:r>
      <w:r w:rsidR="001B4015" w:rsidRPr="00E5480B">
        <w:rPr>
          <w:lang w:val="en-GB"/>
        </w:rPr>
        <w:t>.</w:t>
      </w:r>
      <w:r w:rsidR="00B82CA0" w:rsidRPr="00E5480B">
        <w:rPr>
          <w:lang w:val="en-GB"/>
        </w:rPr>
        <w:t xml:space="preserve">8 </w:t>
      </w:r>
      <w:r w:rsidR="001B4015" w:rsidRPr="00E5480B">
        <w:rPr>
          <w:lang w:val="en-GB"/>
        </w:rPr>
        <w:t xml:space="preserve">metres and a production speed of </w:t>
      </w:r>
      <w:r w:rsidR="00B321C1" w:rsidRPr="00E5480B">
        <w:rPr>
          <w:lang w:val="en-GB"/>
        </w:rPr>
        <w:t xml:space="preserve">305 m/min. </w:t>
      </w:r>
      <w:r w:rsidR="001B4015" w:rsidRPr="00E5480B">
        <w:rPr>
          <w:lang w:val="en-GB"/>
        </w:rPr>
        <w:t>It uses water-based inks which were developed specifically for liner pre-printing in connection with corrugated packaging and</w:t>
      </w:r>
      <w:r w:rsidR="00B321C1" w:rsidRPr="00E5480B">
        <w:rPr>
          <w:lang w:val="en-GB"/>
        </w:rPr>
        <w:t xml:space="preserve"> </w:t>
      </w:r>
      <w:r w:rsidR="001B4015" w:rsidRPr="00E5480B">
        <w:rPr>
          <w:lang w:val="en-GB"/>
        </w:rPr>
        <w:t>comply with global legal requirements</w:t>
      </w:r>
      <w:r w:rsidR="00B321C1" w:rsidRPr="00E5480B">
        <w:rPr>
          <w:lang w:val="en-GB"/>
        </w:rPr>
        <w:t xml:space="preserve">. </w:t>
      </w:r>
      <w:r w:rsidR="001B4015" w:rsidRPr="00E5480B">
        <w:rPr>
          <w:lang w:val="en-GB"/>
        </w:rPr>
        <w:t xml:space="preserve">Furthermore, a broad spectrum of health-related and environmental aspects over the </w:t>
      </w:r>
      <w:r w:rsidR="00AA2406">
        <w:rPr>
          <w:lang w:val="en-GB"/>
        </w:rPr>
        <w:t xml:space="preserve">full </w:t>
      </w:r>
      <w:r w:rsidR="001B4015" w:rsidRPr="00E5480B">
        <w:rPr>
          <w:lang w:val="en-GB"/>
        </w:rPr>
        <w:t>lifecycle of a printed product – from production through to disposal – are taken into account</w:t>
      </w:r>
      <w:r w:rsidR="00B321C1" w:rsidRPr="00E5480B">
        <w:rPr>
          <w:lang w:val="en-GB"/>
        </w:rPr>
        <w:t>.</w:t>
      </w:r>
      <w:r w:rsidR="007A7C7E" w:rsidRPr="00E5480B">
        <w:rPr>
          <w:lang w:val="en-GB"/>
        </w:rPr>
        <w:t xml:space="preserve"> </w:t>
      </w:r>
      <w:r w:rsidR="001B4015" w:rsidRPr="00E5480B">
        <w:rPr>
          <w:lang w:val="en-GB"/>
        </w:rPr>
        <w:t xml:space="preserve">The press was supplied with a </w:t>
      </w:r>
      <w:r w:rsidR="00025B3E" w:rsidRPr="00E5480B">
        <w:rPr>
          <w:lang w:val="en-GB"/>
        </w:rPr>
        <w:t>Pastomat</w:t>
      </w:r>
      <w:r w:rsidR="001B4015" w:rsidRPr="00E5480B">
        <w:rPr>
          <w:lang w:val="en-GB"/>
        </w:rPr>
        <w:t xml:space="preserve"> reelstand</w:t>
      </w:r>
      <w:r w:rsidR="007A7C7E" w:rsidRPr="00E5480B">
        <w:rPr>
          <w:lang w:val="en-GB"/>
        </w:rPr>
        <w:t>,</w:t>
      </w:r>
      <w:r w:rsidR="00025B3E" w:rsidRPr="00E5480B">
        <w:rPr>
          <w:lang w:val="en-GB"/>
        </w:rPr>
        <w:t xml:space="preserve"> Patras A</w:t>
      </w:r>
      <w:r w:rsidR="001B4015" w:rsidRPr="00E5480B">
        <w:rPr>
          <w:lang w:val="en-GB"/>
        </w:rPr>
        <w:t xml:space="preserve"> reel handling</w:t>
      </w:r>
      <w:r w:rsidR="00025B3E" w:rsidRPr="00E5480B">
        <w:rPr>
          <w:lang w:val="en-GB"/>
        </w:rPr>
        <w:t xml:space="preserve">, </w:t>
      </w:r>
      <w:r w:rsidR="001B4015" w:rsidRPr="00E5480B">
        <w:rPr>
          <w:lang w:val="en-GB"/>
        </w:rPr>
        <w:t>a pre-coating unit and a rewinder with automatic removal</w:t>
      </w:r>
      <w:r w:rsidR="00025B3E" w:rsidRPr="00E5480B">
        <w:rPr>
          <w:lang w:val="en-GB"/>
        </w:rPr>
        <w:t>.</w:t>
      </w:r>
    </w:p>
    <w:p w14:paraId="19860BA2" w14:textId="77777777" w:rsidR="00BF56C3" w:rsidRPr="00E5480B" w:rsidRDefault="00BF56C3" w:rsidP="00584EAD">
      <w:pPr>
        <w:spacing w:after="240"/>
        <w:rPr>
          <w:lang w:val="en-GB"/>
        </w:rPr>
      </w:pPr>
    </w:p>
    <w:p w14:paraId="4678F428" w14:textId="77777777" w:rsidR="00BC4F56" w:rsidRPr="00E5480B" w:rsidRDefault="00620662" w:rsidP="00BC4F56">
      <w:pPr>
        <w:pStyle w:val="berschrift4"/>
        <w:rPr>
          <w:lang w:val="en-GB"/>
        </w:rPr>
      </w:pPr>
      <w:r w:rsidRPr="00E5480B">
        <w:rPr>
          <w:lang w:val="en-GB"/>
        </w:rPr>
        <w:t>Ph</w:t>
      </w:r>
      <w:r w:rsidR="00614C86" w:rsidRPr="00E5480B">
        <w:rPr>
          <w:lang w:val="en-GB"/>
        </w:rPr>
        <w:t>oto 1</w:t>
      </w:r>
      <w:r w:rsidR="0099606A" w:rsidRPr="00E5480B">
        <w:rPr>
          <w:lang w:val="en-GB"/>
        </w:rPr>
        <w:t>:</w:t>
      </w:r>
    </w:p>
    <w:p w14:paraId="293B861D" w14:textId="18F9D88C" w:rsidR="00BC4F56" w:rsidRPr="00E5480B" w:rsidRDefault="00620662" w:rsidP="00BC4F56">
      <w:pPr>
        <w:spacing w:after="240"/>
        <w:rPr>
          <w:lang w:val="en-GB"/>
        </w:rPr>
      </w:pPr>
      <w:r w:rsidRPr="00E5480B">
        <w:rPr>
          <w:lang w:val="en-GB"/>
        </w:rPr>
        <w:t xml:space="preserve">Successful commissioning of the </w:t>
      </w:r>
      <w:r w:rsidR="009D2B39" w:rsidRPr="00E5480B">
        <w:rPr>
          <w:lang w:val="en-GB"/>
        </w:rPr>
        <w:t xml:space="preserve">HP </w:t>
      </w:r>
      <w:r w:rsidR="006E5D8C">
        <w:rPr>
          <w:lang w:val="en-GB"/>
        </w:rPr>
        <w:t xml:space="preserve">PageWide </w:t>
      </w:r>
      <w:r w:rsidR="009D2B39" w:rsidRPr="00E5480B">
        <w:rPr>
          <w:lang w:val="en-GB"/>
        </w:rPr>
        <w:t>T1190</w:t>
      </w:r>
      <w:r w:rsidR="00614C86" w:rsidRPr="00E5480B">
        <w:rPr>
          <w:lang w:val="en-GB"/>
        </w:rPr>
        <w:t xml:space="preserve"> </w:t>
      </w:r>
      <w:r w:rsidR="006E5D8C">
        <w:rPr>
          <w:lang w:val="en-GB"/>
        </w:rPr>
        <w:t xml:space="preserve">Press </w:t>
      </w:r>
      <w:r w:rsidR="00614C86" w:rsidRPr="00E5480B">
        <w:rPr>
          <w:lang w:val="en-GB"/>
        </w:rPr>
        <w:t>in Japan</w:t>
      </w:r>
    </w:p>
    <w:p w14:paraId="408E9BE4" w14:textId="77777777" w:rsidR="00620662" w:rsidRPr="00E5480B" w:rsidRDefault="00620662" w:rsidP="00584EAD">
      <w:pPr>
        <w:spacing w:after="240"/>
        <w:rPr>
          <w:b/>
          <w:lang w:val="en-GB"/>
        </w:rPr>
      </w:pPr>
    </w:p>
    <w:p w14:paraId="39FF4F19" w14:textId="77777777" w:rsidR="00584EAD" w:rsidRPr="00294CA6" w:rsidRDefault="00584EAD" w:rsidP="00584EAD">
      <w:pPr>
        <w:spacing w:after="240"/>
      </w:pPr>
      <w:r w:rsidRPr="00294CA6">
        <w:rPr>
          <w:b/>
        </w:rPr>
        <w:t>Press</w:t>
      </w:r>
      <w:r w:rsidR="00620662" w:rsidRPr="00294CA6">
        <w:rPr>
          <w:b/>
        </w:rPr>
        <w:t xml:space="preserve"> contact</w:t>
      </w:r>
      <w:r w:rsidR="00713F92" w:rsidRPr="00294CA6">
        <w:br/>
        <w:t>Koenig &amp; Bauer Digital &amp; Webfed AG &amp; Co. KG</w:t>
      </w:r>
      <w:r w:rsidR="00713F92" w:rsidRPr="00294CA6">
        <w:br/>
        <w:t>Henning Düber</w:t>
      </w:r>
      <w:r w:rsidR="00713F92" w:rsidRPr="00294CA6">
        <w:br/>
        <w:t>T +49 931 909</w:t>
      </w:r>
      <w:r w:rsidRPr="00294CA6">
        <w:t>-</w:t>
      </w:r>
      <w:r w:rsidR="00713F92" w:rsidRPr="00294CA6">
        <w:t>4039</w:t>
      </w:r>
      <w:r w:rsidRPr="00294CA6">
        <w:br/>
        <w:t xml:space="preserve">M </w:t>
      </w:r>
      <w:hyperlink r:id="rId8" w:history="1">
        <w:r w:rsidR="00713F92" w:rsidRPr="00294CA6">
          <w:rPr>
            <w:rStyle w:val="Hyperlink"/>
          </w:rPr>
          <w:t>henning.dueber@koenig-bauer.com</w:t>
        </w:r>
      </w:hyperlink>
    </w:p>
    <w:p w14:paraId="3145ABDA" w14:textId="77777777" w:rsidR="0089600A" w:rsidRPr="002C7905" w:rsidRDefault="0089600A" w:rsidP="0089600A">
      <w:pPr>
        <w:pStyle w:val="berschrift4"/>
      </w:pPr>
      <w:r w:rsidRPr="002C7905">
        <w:t>About Koenig &amp; Bauer</w:t>
      </w:r>
    </w:p>
    <w:p w14:paraId="58DE9952" w14:textId="77777777" w:rsidR="0089600A" w:rsidRPr="00F730A4" w:rsidRDefault="0089600A" w:rsidP="0089600A">
      <w:pPr>
        <w:spacing w:after="240"/>
        <w:rPr>
          <w:lang w:val="en-US"/>
        </w:rPr>
      </w:pPr>
      <w:r w:rsidRPr="00F730A4">
        <w:rPr>
          <w:lang w:val="en-US"/>
        </w:rPr>
        <w:t xml:space="preserve">Koenig &amp; Bauer is the </w:t>
      </w:r>
      <w:r>
        <w:rPr>
          <w:lang w:val="en-US"/>
        </w:rPr>
        <w:t>oldest</w:t>
      </w:r>
      <w:r w:rsidRPr="00F730A4">
        <w:rPr>
          <w:lang w:val="en-US"/>
        </w:rPr>
        <w:t xml:space="preserve"> printing press manufacturer </w:t>
      </w:r>
      <w:r>
        <w:rPr>
          <w:lang w:val="en-US"/>
        </w:rPr>
        <w:t xml:space="preserve">in the world </w:t>
      </w:r>
      <w:r w:rsidRPr="00F730A4">
        <w:rPr>
          <w:lang w:val="en-US"/>
        </w:rPr>
        <w:t>with the broadest product range in the industry. For more than 200 years, the company has been supporting printers with innovative technology, tailor-made processes and a wide array of services. The portfolio ranges from banknotes, via board, film, metal and glass packaging, through to book, display, coding, magazine, advertising and newspaper printing. Sheetfed and webfed offset and flexo printing, waterless offset, intaglio, simultaneous perfecting and screen printing or digital inkjet – Koenig &amp; Bauer is at home in virtually all printing processes and is the market leader in many of them. In the financial year 2018, the approximately 5,700 highly qualified employees worldwide generated annual sales of more than EUR 1.2 billion.</w:t>
      </w:r>
    </w:p>
    <w:p w14:paraId="6EACB16F" w14:textId="77777777" w:rsidR="0089600A" w:rsidRPr="00F730A4" w:rsidRDefault="0089600A" w:rsidP="0089600A">
      <w:pPr>
        <w:spacing w:after="240"/>
        <w:rPr>
          <w:lang w:val="en-US"/>
        </w:rPr>
      </w:pPr>
      <w:r w:rsidRPr="00F730A4">
        <w:rPr>
          <w:lang w:val="en-US"/>
        </w:rPr>
        <w:t xml:space="preserve">Further information can be found at </w:t>
      </w:r>
      <w:hyperlink r:id="rId9" w:history="1">
        <w:r w:rsidRPr="00F730A4">
          <w:rPr>
            <w:rStyle w:val="Hyperlink"/>
            <w:lang w:val="en-US"/>
          </w:rPr>
          <w:t>www.koenig-bauer.com</w:t>
        </w:r>
      </w:hyperlink>
    </w:p>
    <w:p w14:paraId="22495993" w14:textId="33BE9422" w:rsidR="00EC73CA" w:rsidRPr="0089600A" w:rsidRDefault="00EC73CA" w:rsidP="0089600A">
      <w:pPr>
        <w:pStyle w:val="berschrift4"/>
      </w:pPr>
    </w:p>
    <w:sectPr w:rsidR="00EC73CA" w:rsidRPr="0089600A" w:rsidSect="00EC73CA">
      <w:headerReference w:type="even" r:id="rId10"/>
      <w:headerReference w:type="default" r:id="rId11"/>
      <w:footerReference w:type="even" r:id="rId12"/>
      <w:footerReference w:type="default" r:id="rId13"/>
      <w:headerReference w:type="first" r:id="rId14"/>
      <w:footerReference w:type="first" r:id="rId15"/>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D4E5F" w14:textId="77777777" w:rsidR="002607A4" w:rsidRDefault="002607A4" w:rsidP="00647A4F">
      <w:pPr>
        <w:spacing w:after="240"/>
      </w:pPr>
      <w:r>
        <w:separator/>
      </w:r>
    </w:p>
    <w:p w14:paraId="1CB48EF8" w14:textId="77777777" w:rsidR="002607A4" w:rsidRDefault="002607A4" w:rsidP="00647A4F">
      <w:pPr>
        <w:spacing w:after="240"/>
      </w:pPr>
    </w:p>
  </w:endnote>
  <w:endnote w:type="continuationSeparator" w:id="0">
    <w:p w14:paraId="2FB80AE5" w14:textId="77777777" w:rsidR="002607A4" w:rsidRDefault="002607A4" w:rsidP="00647A4F">
      <w:pPr>
        <w:spacing w:after="240"/>
      </w:pPr>
      <w:r>
        <w:continuationSeparator/>
      </w:r>
    </w:p>
    <w:p w14:paraId="4286D0ED" w14:textId="77777777" w:rsidR="002607A4" w:rsidRDefault="002607A4"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575EF" w14:textId="77777777" w:rsidR="002607A4" w:rsidRDefault="002607A4">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37425" w14:textId="31707AB8" w:rsidR="002607A4" w:rsidRPr="0089600A" w:rsidRDefault="00B14632" w:rsidP="00647A4F">
    <w:pPr>
      <w:pStyle w:val="Fuzeile"/>
      <w:spacing w:after="240"/>
      <w:rPr>
        <w:lang w:val="en-US"/>
      </w:rPr>
    </w:pPr>
    <w:sdt>
      <w:sdtPr>
        <w:alias w:val="Titel"/>
        <w:tag w:val=""/>
        <w:id w:val="322714436"/>
        <w:showingPlcHdr/>
        <w:dataBinding w:prefixMappings="xmlns:ns0='http://purl.org/dc/elements/1.1/' xmlns:ns1='http://schemas.openxmlformats.org/package/2006/metadata/core-properties' " w:xpath="/ns1:coreProperties[1]/ns0:title[1]" w:storeItemID="{6C3C8BC8-F283-45AE-878A-BAB7291924A1}"/>
        <w:text/>
      </w:sdtPr>
      <w:sdtEndPr/>
      <w:sdtContent>
        <w:r w:rsidR="0089600A" w:rsidRPr="0089600A">
          <w:rPr>
            <w:lang w:val="en-US"/>
          </w:rPr>
          <w:t xml:space="preserve">     </w:t>
        </w:r>
      </w:sdtContent>
    </w:sdt>
    <w:r w:rsidR="0089600A" w:rsidRPr="0089600A">
      <w:rPr>
        <w:lang w:val="en-US"/>
      </w:rPr>
      <w:t xml:space="preserve"> Successful HP PageWide T1190 Press commissioning in Japan</w:t>
    </w:r>
    <w:r w:rsidR="002607A4" w:rsidRPr="0089600A">
      <w:rPr>
        <w:lang w:val="en-US"/>
      </w:rPr>
      <w:t xml:space="preserve"> | </w:t>
    </w:r>
    <w:r w:rsidR="002607A4">
      <w:fldChar w:fldCharType="begin"/>
    </w:r>
    <w:r w:rsidR="002607A4" w:rsidRPr="0089600A">
      <w:rPr>
        <w:lang w:val="en-US"/>
      </w:rPr>
      <w:instrText xml:space="preserve"> PAGE </w:instrText>
    </w:r>
    <w:r w:rsidR="002607A4">
      <w:fldChar w:fldCharType="separate"/>
    </w:r>
    <w:r>
      <w:rPr>
        <w:lang w:val="en-US"/>
      </w:rPr>
      <w:t>1</w:t>
    </w:r>
    <w:r w:rsidR="002607A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240B8" w14:textId="0E7FD71D" w:rsidR="002607A4" w:rsidRDefault="00B14632" w:rsidP="00EC73CA">
    <w:pPr>
      <w:pStyle w:val="Fuzeile"/>
      <w:spacing w:after="240"/>
    </w:pPr>
    <w:sdt>
      <w:sdtPr>
        <w:alias w:val="Titel"/>
        <w:tag w:val=""/>
        <w:id w:val="-1125157471"/>
        <w:showingPlcHdr/>
        <w:dataBinding w:prefixMappings="xmlns:ns0='http://purl.org/dc/elements/1.1/' xmlns:ns1='http://schemas.openxmlformats.org/package/2006/metadata/core-properties' " w:xpath="/ns1:coreProperties[1]/ns0:title[1]" w:storeItemID="{6C3C8BC8-F283-45AE-878A-BAB7291924A1}"/>
        <w:text/>
      </w:sdtPr>
      <w:sdtEndPr/>
      <w:sdtContent>
        <w:r w:rsidR="0089600A">
          <w:t xml:space="preserve">     </w:t>
        </w:r>
      </w:sdtContent>
    </w:sdt>
    <w:r w:rsidR="002607A4">
      <w:t xml:space="preserve"> | </w:t>
    </w:r>
    <w:r w:rsidR="002607A4">
      <w:fldChar w:fldCharType="begin"/>
    </w:r>
    <w:r w:rsidR="002607A4">
      <w:instrText xml:space="preserve"> PAGE </w:instrText>
    </w:r>
    <w:r w:rsidR="002607A4">
      <w:fldChar w:fldCharType="separate"/>
    </w:r>
    <w:r w:rsidR="002607A4">
      <w:t>1</w:t>
    </w:r>
    <w:r w:rsidR="002607A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E18CB" w14:textId="77777777" w:rsidR="002607A4" w:rsidRDefault="002607A4" w:rsidP="00647A4F">
      <w:pPr>
        <w:spacing w:after="240"/>
      </w:pPr>
      <w:r>
        <w:separator/>
      </w:r>
    </w:p>
  </w:footnote>
  <w:footnote w:type="continuationSeparator" w:id="0">
    <w:p w14:paraId="31A25A99" w14:textId="77777777" w:rsidR="002607A4" w:rsidRDefault="002607A4" w:rsidP="00647A4F">
      <w:pPr>
        <w:spacing w:after="240"/>
      </w:pPr>
      <w:r>
        <w:continuationSeparator/>
      </w:r>
    </w:p>
    <w:p w14:paraId="3C7A7AFF" w14:textId="77777777" w:rsidR="002607A4" w:rsidRDefault="002607A4"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FF279" w14:textId="77777777" w:rsidR="002607A4" w:rsidRDefault="002607A4"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BA96A" w14:textId="77777777" w:rsidR="002607A4" w:rsidRDefault="002607A4" w:rsidP="00647A4F">
    <w:pPr>
      <w:pStyle w:val="Kopfzeile"/>
      <w:spacing w:after="240"/>
    </w:pPr>
    <w:r w:rsidRPr="000B7CEC">
      <w:rPr>
        <w:noProof/>
        <w:lang w:eastAsia="de-DE"/>
      </w:rPr>
      <w:drawing>
        <wp:anchor distT="0" distB="0" distL="114300" distR="114300" simplePos="0" relativeHeight="251664384" behindDoc="0" locked="1" layoutInCell="1" allowOverlap="1" wp14:anchorId="7E3A0193" wp14:editId="125B4FB4">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05258" w14:textId="77777777" w:rsidR="002607A4" w:rsidRPr="000B7CEC" w:rsidRDefault="002607A4" w:rsidP="00647A4F">
    <w:pPr>
      <w:pStyle w:val="Kopfzeile"/>
      <w:spacing w:after="240"/>
    </w:pPr>
    <w:r w:rsidRPr="000B7CEC">
      <w:rPr>
        <w:noProof/>
        <w:lang w:eastAsia="de-DE"/>
      </w:rPr>
      <w:drawing>
        <wp:anchor distT="0" distB="0" distL="114300" distR="114300" simplePos="0" relativeHeight="251662336" behindDoc="0" locked="0" layoutInCell="1" allowOverlap="1" wp14:anchorId="540D6410" wp14:editId="20C49215">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1"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2"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1"/>
  </w:num>
  <w:num w:numId="4">
    <w:abstractNumId w:val="3"/>
  </w:num>
  <w:num w:numId="5">
    <w:abstractNumId w:val="2"/>
  </w:num>
  <w:num w:numId="6">
    <w:abstractNumId w:val="1"/>
  </w:num>
  <w:num w:numId="7">
    <w:abstractNumId w:val="0"/>
  </w:num>
  <w:num w:numId="8">
    <w:abstractNumId w:val="10"/>
  </w:num>
  <w:num w:numId="9">
    <w:abstractNumId w:val="6"/>
  </w:num>
  <w:num w:numId="10">
    <w:abstractNumId w:val="12"/>
  </w:num>
  <w:num w:numId="11">
    <w:abstractNumId w:val="11"/>
  </w:num>
  <w:num w:numId="12">
    <w:abstractNumId w:val="11"/>
  </w:num>
  <w:num w:numId="13">
    <w:abstractNumId w:val="11"/>
  </w:num>
  <w:num w:numId="14">
    <w:abstractNumId w:val="11"/>
  </w:num>
  <w:num w:numId="15">
    <w:abstractNumId w:val="11"/>
  </w:num>
  <w:num w:numId="16">
    <w:abstractNumId w:val="7"/>
  </w:num>
  <w:num w:numId="17">
    <w:abstractNumId w:val="12"/>
  </w:num>
  <w:num w:numId="18">
    <w:abstractNumId w:val="12"/>
  </w:num>
  <w:num w:numId="19">
    <w:abstractNumId w:val="12"/>
  </w:num>
  <w:num w:numId="20">
    <w:abstractNumId w:val="12"/>
  </w:num>
  <w:num w:numId="21">
    <w:abstractNumId w:val="12"/>
  </w:num>
  <w:num w:numId="22">
    <w:abstractNumId w:val="5"/>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9"/>
  </w:num>
  <w:num w:numId="33">
    <w:abstractNumId w:val="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56"/>
    <w:rsid w:val="0000051F"/>
    <w:rsid w:val="00002FD9"/>
    <w:rsid w:val="00020C75"/>
    <w:rsid w:val="00025B3E"/>
    <w:rsid w:val="00040486"/>
    <w:rsid w:val="0004553C"/>
    <w:rsid w:val="00051F1D"/>
    <w:rsid w:val="00056DB6"/>
    <w:rsid w:val="000706A2"/>
    <w:rsid w:val="000A70ED"/>
    <w:rsid w:val="000B7CEC"/>
    <w:rsid w:val="000C511A"/>
    <w:rsid w:val="000C534C"/>
    <w:rsid w:val="000E431A"/>
    <w:rsid w:val="00116A26"/>
    <w:rsid w:val="00133BCF"/>
    <w:rsid w:val="00163241"/>
    <w:rsid w:val="0016411F"/>
    <w:rsid w:val="0016774E"/>
    <w:rsid w:val="001B4015"/>
    <w:rsid w:val="001B5BAA"/>
    <w:rsid w:val="001B747C"/>
    <w:rsid w:val="001C394D"/>
    <w:rsid w:val="001E5ABB"/>
    <w:rsid w:val="002045EB"/>
    <w:rsid w:val="00204EAE"/>
    <w:rsid w:val="0021638F"/>
    <w:rsid w:val="0022027F"/>
    <w:rsid w:val="002607A4"/>
    <w:rsid w:val="00265400"/>
    <w:rsid w:val="0027081D"/>
    <w:rsid w:val="00282128"/>
    <w:rsid w:val="00294CA6"/>
    <w:rsid w:val="002A5D4F"/>
    <w:rsid w:val="002B77B3"/>
    <w:rsid w:val="002C05E4"/>
    <w:rsid w:val="002E1AB6"/>
    <w:rsid w:val="002E3557"/>
    <w:rsid w:val="00356744"/>
    <w:rsid w:val="00382047"/>
    <w:rsid w:val="003A0BCE"/>
    <w:rsid w:val="003B7A63"/>
    <w:rsid w:val="003D1D5D"/>
    <w:rsid w:val="00413B84"/>
    <w:rsid w:val="0041506E"/>
    <w:rsid w:val="004158D7"/>
    <w:rsid w:val="00432025"/>
    <w:rsid w:val="00432594"/>
    <w:rsid w:val="004461AB"/>
    <w:rsid w:val="00451F82"/>
    <w:rsid w:val="00453792"/>
    <w:rsid w:val="004628E4"/>
    <w:rsid w:val="004676E1"/>
    <w:rsid w:val="00470F72"/>
    <w:rsid w:val="004B1583"/>
    <w:rsid w:val="004B210E"/>
    <w:rsid w:val="004E33CC"/>
    <w:rsid w:val="004E6239"/>
    <w:rsid w:val="00522321"/>
    <w:rsid w:val="00524C68"/>
    <w:rsid w:val="00526D51"/>
    <w:rsid w:val="00533745"/>
    <w:rsid w:val="0055123F"/>
    <w:rsid w:val="00563C4E"/>
    <w:rsid w:val="0057450D"/>
    <w:rsid w:val="00584EAD"/>
    <w:rsid w:val="005865F5"/>
    <w:rsid w:val="005943F7"/>
    <w:rsid w:val="005A1925"/>
    <w:rsid w:val="005A281B"/>
    <w:rsid w:val="005B1FCC"/>
    <w:rsid w:val="005D1413"/>
    <w:rsid w:val="005E1ABB"/>
    <w:rsid w:val="005E5705"/>
    <w:rsid w:val="005F3C60"/>
    <w:rsid w:val="006116FB"/>
    <w:rsid w:val="00614C86"/>
    <w:rsid w:val="00614D7E"/>
    <w:rsid w:val="00620662"/>
    <w:rsid w:val="0063340E"/>
    <w:rsid w:val="00647A4F"/>
    <w:rsid w:val="00673988"/>
    <w:rsid w:val="0067694D"/>
    <w:rsid w:val="00677B21"/>
    <w:rsid w:val="00697DB1"/>
    <w:rsid w:val="006E5D8C"/>
    <w:rsid w:val="00704DFC"/>
    <w:rsid w:val="00713F92"/>
    <w:rsid w:val="00722296"/>
    <w:rsid w:val="00733B90"/>
    <w:rsid w:val="0074617A"/>
    <w:rsid w:val="00746CD9"/>
    <w:rsid w:val="00781882"/>
    <w:rsid w:val="00787DD5"/>
    <w:rsid w:val="007A0146"/>
    <w:rsid w:val="007A1916"/>
    <w:rsid w:val="007A7C7E"/>
    <w:rsid w:val="007C5289"/>
    <w:rsid w:val="007C5C86"/>
    <w:rsid w:val="007D0BC7"/>
    <w:rsid w:val="007E0914"/>
    <w:rsid w:val="007E23ED"/>
    <w:rsid w:val="007F034C"/>
    <w:rsid w:val="008042E3"/>
    <w:rsid w:val="00854099"/>
    <w:rsid w:val="00866F90"/>
    <w:rsid w:val="0089600A"/>
    <w:rsid w:val="008A14C6"/>
    <w:rsid w:val="008C2BC0"/>
    <w:rsid w:val="008C5FFE"/>
    <w:rsid w:val="008F36E7"/>
    <w:rsid w:val="009229D0"/>
    <w:rsid w:val="00953661"/>
    <w:rsid w:val="009870F4"/>
    <w:rsid w:val="0099606A"/>
    <w:rsid w:val="009A175D"/>
    <w:rsid w:val="009B10BB"/>
    <w:rsid w:val="009D2B39"/>
    <w:rsid w:val="009E29CD"/>
    <w:rsid w:val="009E7CEF"/>
    <w:rsid w:val="00A10D03"/>
    <w:rsid w:val="00A112E7"/>
    <w:rsid w:val="00A207E9"/>
    <w:rsid w:val="00A241F4"/>
    <w:rsid w:val="00A2737E"/>
    <w:rsid w:val="00A330C0"/>
    <w:rsid w:val="00A37572"/>
    <w:rsid w:val="00A561D4"/>
    <w:rsid w:val="00A601FE"/>
    <w:rsid w:val="00A60D90"/>
    <w:rsid w:val="00A669E1"/>
    <w:rsid w:val="00A77974"/>
    <w:rsid w:val="00A82A62"/>
    <w:rsid w:val="00A86E07"/>
    <w:rsid w:val="00A94015"/>
    <w:rsid w:val="00A95799"/>
    <w:rsid w:val="00AA2406"/>
    <w:rsid w:val="00AA6529"/>
    <w:rsid w:val="00B06C8C"/>
    <w:rsid w:val="00B12622"/>
    <w:rsid w:val="00B14632"/>
    <w:rsid w:val="00B15A4E"/>
    <w:rsid w:val="00B321C1"/>
    <w:rsid w:val="00B54827"/>
    <w:rsid w:val="00B622F0"/>
    <w:rsid w:val="00B66B5F"/>
    <w:rsid w:val="00B82CA0"/>
    <w:rsid w:val="00B84879"/>
    <w:rsid w:val="00B933DB"/>
    <w:rsid w:val="00BA3329"/>
    <w:rsid w:val="00BC4F56"/>
    <w:rsid w:val="00BF12D0"/>
    <w:rsid w:val="00BF56C3"/>
    <w:rsid w:val="00BF6AC1"/>
    <w:rsid w:val="00C20A4C"/>
    <w:rsid w:val="00C275C9"/>
    <w:rsid w:val="00C66DA1"/>
    <w:rsid w:val="00C97C18"/>
    <w:rsid w:val="00CD0A11"/>
    <w:rsid w:val="00CE7598"/>
    <w:rsid w:val="00D23C2E"/>
    <w:rsid w:val="00D37C08"/>
    <w:rsid w:val="00D430A8"/>
    <w:rsid w:val="00D52424"/>
    <w:rsid w:val="00D66283"/>
    <w:rsid w:val="00D70659"/>
    <w:rsid w:val="00D87652"/>
    <w:rsid w:val="00D95359"/>
    <w:rsid w:val="00DA7970"/>
    <w:rsid w:val="00DC7376"/>
    <w:rsid w:val="00DD406D"/>
    <w:rsid w:val="00DF560B"/>
    <w:rsid w:val="00E1738C"/>
    <w:rsid w:val="00E30EBC"/>
    <w:rsid w:val="00E51233"/>
    <w:rsid w:val="00E5480B"/>
    <w:rsid w:val="00E75308"/>
    <w:rsid w:val="00E7632B"/>
    <w:rsid w:val="00EA1A60"/>
    <w:rsid w:val="00EB62A0"/>
    <w:rsid w:val="00EC73CA"/>
    <w:rsid w:val="00F01893"/>
    <w:rsid w:val="00F5748A"/>
    <w:rsid w:val="00F63846"/>
    <w:rsid w:val="00F82B5C"/>
    <w:rsid w:val="00F84F59"/>
    <w:rsid w:val="00FA2046"/>
    <w:rsid w:val="00FB2E09"/>
    <w:rsid w:val="00FB38C5"/>
    <w:rsid w:val="00FB7156"/>
    <w:rsid w:val="00FC73CA"/>
    <w:rsid w:val="00FE524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201164B"/>
  <w15:docId w15:val="{AAFA00FC-CAB7-4350-8313-D6CBEBF5B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Bullet" w:unhideWhenUsed="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2" w:unhideWhenUsed="1"/>
    <w:lsdException w:name="List Bullet 3" w:unhideWhenUsed="1"/>
    <w:lsdException w:name="List Bullet 4"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Bibliography" w:semiHidden="1"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rPr>
      <w:lang w:val="en-US"/>
    </w:r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customStyle="1" w:styleId="TabellemithellemGitternetz1">
    <w:name w:val="Tabelle mit hellem Gitternetz1"/>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 w:type="character" w:styleId="SchwacheHervorhebung">
    <w:name w:val="Subtle Emphasis"/>
    <w:uiPriority w:val="19"/>
    <w:qFormat/>
    <w:rsid w:val="00620662"/>
    <w:rPr>
      <w:rFonts w:cs="Times New Roman"/>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nning.dueber@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W9\VM\@GMT-2019.08.07-09.00.09\Presse\Presseformular\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BCCA3-030B-4D97-904B-A42E50508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3295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Titel</vt:lpstr>
    </vt:vector>
  </TitlesOfParts>
  <Company>Koenig &amp; Bauer</Company>
  <LinksUpToDate>false</LinksUpToDate>
  <CharactersWithSpaces>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Bausenwein, Linda (ZM)</dc:creator>
  <dc:description>Optimiert für Word 2016</dc:description>
  <cp:lastModifiedBy>Bausenwein, Linda (ZM)</cp:lastModifiedBy>
  <cp:revision>4</cp:revision>
  <dcterms:created xsi:type="dcterms:W3CDTF">2019-11-05T09:40:00Z</dcterms:created>
  <dcterms:modified xsi:type="dcterms:W3CDTF">2019-11-11T09:58:00Z</dcterms:modified>
</cp:coreProperties>
</file>